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F7526" w14:textId="77777777" w:rsidR="00496F6C" w:rsidRDefault="00496F6C">
      <w:pPr>
        <w:spacing w:line="84" w:lineRule="exact"/>
        <w:rPr>
          <w:rFonts w:ascii="Times New Roman" w:eastAsia="Times New Roman" w:hAnsi="Times New Roman"/>
          <w:sz w:val="24"/>
        </w:rPr>
      </w:pPr>
      <w:bookmarkStart w:id="0" w:name="page1"/>
      <w:bookmarkEnd w:id="0"/>
    </w:p>
    <w:p w14:paraId="5DFE0440" w14:textId="77777777" w:rsidR="00496F6C" w:rsidRDefault="00496F6C">
      <w:pPr>
        <w:spacing w:line="0" w:lineRule="atLeast"/>
        <w:jc w:val="center"/>
        <w:rPr>
          <w:rFonts w:ascii="Times New Roman" w:eastAsia="Times New Roman" w:hAnsi="Times New Roman"/>
          <w:b/>
          <w:sz w:val="24"/>
        </w:rPr>
      </w:pPr>
      <w:r>
        <w:rPr>
          <w:rFonts w:ascii="Times New Roman" w:eastAsia="Times New Roman" w:hAnsi="Times New Roman"/>
          <w:b/>
          <w:sz w:val="24"/>
        </w:rPr>
        <w:t>Roanoke Valley Governor’s School for Science and Technology</w:t>
      </w:r>
    </w:p>
    <w:p w14:paraId="74F5F618" w14:textId="77777777" w:rsidR="00496F6C" w:rsidRDefault="00496F6C">
      <w:pPr>
        <w:spacing w:line="237" w:lineRule="auto"/>
        <w:jc w:val="center"/>
        <w:rPr>
          <w:rFonts w:ascii="Times New Roman" w:eastAsia="Times New Roman" w:hAnsi="Times New Roman"/>
          <w:b/>
          <w:sz w:val="24"/>
        </w:rPr>
      </w:pPr>
      <w:r>
        <w:rPr>
          <w:rFonts w:ascii="Times New Roman" w:eastAsia="Times New Roman" w:hAnsi="Times New Roman"/>
          <w:b/>
          <w:sz w:val="24"/>
        </w:rPr>
        <w:t>Environmental Research</w:t>
      </w:r>
    </w:p>
    <w:p w14:paraId="5CA04C30" w14:textId="44CBBED9" w:rsidR="00496F6C" w:rsidRDefault="00162063">
      <w:pPr>
        <w:spacing w:line="0" w:lineRule="atLeast"/>
        <w:jc w:val="center"/>
        <w:rPr>
          <w:rFonts w:ascii="Times New Roman" w:eastAsia="Times New Roman" w:hAnsi="Times New Roman"/>
          <w:b/>
          <w:sz w:val="24"/>
        </w:rPr>
      </w:pPr>
      <w:r>
        <w:rPr>
          <w:rFonts w:ascii="Times New Roman" w:eastAsia="Times New Roman" w:hAnsi="Times New Roman"/>
          <w:b/>
          <w:sz w:val="24"/>
        </w:rPr>
        <w:t>Syllabus 202</w:t>
      </w:r>
      <w:r w:rsidR="009E3D70">
        <w:rPr>
          <w:rFonts w:ascii="Times New Roman" w:eastAsia="Times New Roman" w:hAnsi="Times New Roman"/>
          <w:b/>
          <w:sz w:val="24"/>
        </w:rPr>
        <w:t>3</w:t>
      </w:r>
      <w:r>
        <w:rPr>
          <w:rFonts w:ascii="Times New Roman" w:eastAsia="Times New Roman" w:hAnsi="Times New Roman"/>
          <w:b/>
          <w:sz w:val="24"/>
        </w:rPr>
        <w:t>-202</w:t>
      </w:r>
      <w:r w:rsidR="009E3D70">
        <w:rPr>
          <w:rFonts w:ascii="Times New Roman" w:eastAsia="Times New Roman" w:hAnsi="Times New Roman"/>
          <w:b/>
          <w:sz w:val="24"/>
        </w:rPr>
        <w:t>4</w:t>
      </w:r>
    </w:p>
    <w:p w14:paraId="0C97AAF4" w14:textId="77777777" w:rsidR="00F9376A" w:rsidRDefault="00F9376A" w:rsidP="00F9376A">
      <w:pPr>
        <w:spacing w:line="0" w:lineRule="atLeast"/>
        <w:jc w:val="center"/>
        <w:rPr>
          <w:rFonts w:ascii="Times New Roman" w:eastAsia="Times New Roman" w:hAnsi="Times New Roman"/>
          <w:b/>
          <w:sz w:val="24"/>
        </w:rPr>
      </w:pPr>
      <w:r>
        <w:rPr>
          <w:rFonts w:ascii="Times New Roman" w:eastAsia="Times New Roman" w:hAnsi="Times New Roman"/>
          <w:b/>
          <w:sz w:val="24"/>
        </w:rPr>
        <w:t xml:space="preserve">Joanne Villers, </w:t>
      </w:r>
      <w:hyperlink r:id="rId8" w:history="1">
        <w:r w:rsidRPr="009C4886">
          <w:rPr>
            <w:rStyle w:val="Hyperlink"/>
            <w:rFonts w:ascii="Times New Roman" w:eastAsia="Times New Roman" w:hAnsi="Times New Roman"/>
            <w:b/>
            <w:sz w:val="24"/>
          </w:rPr>
          <w:t>jvillers@rvgs.k12.va.us</w:t>
        </w:r>
      </w:hyperlink>
      <w:r>
        <w:rPr>
          <w:rFonts w:ascii="Times New Roman" w:eastAsia="Times New Roman" w:hAnsi="Times New Roman"/>
          <w:b/>
          <w:sz w:val="24"/>
        </w:rPr>
        <w:t xml:space="preserve"> </w:t>
      </w:r>
    </w:p>
    <w:p w14:paraId="7BD99342" w14:textId="77777777" w:rsidR="00496F6C" w:rsidRDefault="00496F6C">
      <w:pPr>
        <w:spacing w:line="352" w:lineRule="exact"/>
        <w:rPr>
          <w:rFonts w:ascii="Times New Roman" w:eastAsia="Times New Roman" w:hAnsi="Times New Roman"/>
          <w:sz w:val="24"/>
        </w:rPr>
      </w:pPr>
    </w:p>
    <w:p w14:paraId="64F351EC" w14:textId="77777777" w:rsidR="00496F6C" w:rsidRDefault="00496F6C">
      <w:pPr>
        <w:numPr>
          <w:ilvl w:val="0"/>
          <w:numId w:val="1"/>
        </w:numPr>
        <w:tabs>
          <w:tab w:val="left" w:pos="720"/>
        </w:tabs>
        <w:spacing w:line="0" w:lineRule="atLeast"/>
        <w:ind w:left="720" w:hanging="720"/>
        <w:rPr>
          <w:rFonts w:ascii="Times New Roman" w:eastAsia="Times New Roman" w:hAnsi="Times New Roman"/>
          <w:b/>
          <w:sz w:val="24"/>
        </w:rPr>
      </w:pPr>
      <w:r>
        <w:rPr>
          <w:rFonts w:ascii="Times New Roman" w:eastAsia="Times New Roman" w:hAnsi="Times New Roman"/>
          <w:b/>
          <w:sz w:val="24"/>
        </w:rPr>
        <w:t>Course Information</w:t>
      </w:r>
    </w:p>
    <w:p w14:paraId="659AA9D1" w14:textId="77777777" w:rsidR="00496F6C" w:rsidRDefault="00496F6C">
      <w:pPr>
        <w:numPr>
          <w:ilvl w:val="1"/>
          <w:numId w:val="1"/>
        </w:numPr>
        <w:tabs>
          <w:tab w:val="left" w:pos="1080"/>
        </w:tabs>
        <w:spacing w:line="0" w:lineRule="atLeast"/>
        <w:ind w:left="1080" w:hanging="360"/>
        <w:rPr>
          <w:rFonts w:ascii="Times New Roman" w:eastAsia="Times New Roman" w:hAnsi="Times New Roman"/>
          <w:b/>
          <w:sz w:val="24"/>
        </w:rPr>
      </w:pPr>
      <w:r>
        <w:rPr>
          <w:rFonts w:ascii="Times New Roman" w:eastAsia="Times New Roman" w:hAnsi="Times New Roman"/>
          <w:b/>
          <w:sz w:val="24"/>
        </w:rPr>
        <w:t>Course Description</w:t>
      </w:r>
    </w:p>
    <w:p w14:paraId="7971A405" w14:textId="77777777" w:rsidR="00496F6C" w:rsidRDefault="00496F6C">
      <w:pPr>
        <w:spacing w:line="58" w:lineRule="exact"/>
        <w:rPr>
          <w:rFonts w:ascii="Times New Roman" w:eastAsia="Times New Roman" w:hAnsi="Times New Roman"/>
          <w:b/>
          <w:sz w:val="24"/>
        </w:rPr>
      </w:pPr>
    </w:p>
    <w:p w14:paraId="17AE3FA4" w14:textId="77777777" w:rsidR="00496F6C" w:rsidRDefault="00496F6C">
      <w:pPr>
        <w:spacing w:line="229" w:lineRule="auto"/>
        <w:ind w:left="1080" w:right="100"/>
        <w:rPr>
          <w:rFonts w:ascii="Times New Roman" w:eastAsia="Times New Roman" w:hAnsi="Times New Roman"/>
          <w:sz w:val="24"/>
        </w:rPr>
      </w:pPr>
      <w:r>
        <w:rPr>
          <w:rFonts w:ascii="Times New Roman" w:eastAsia="Times New Roman" w:hAnsi="Times New Roman"/>
          <w:sz w:val="24"/>
        </w:rPr>
        <w:t xml:space="preserve">Environmental Research explores environmental quality issues caused by human activity locally, regionally, and globally. The major themes include air, water, and soil quality, the soil/water interface, biota, biogeochemical cycling, and resource use. Each student conducts an experimental research project. All students will write a scientific paper using </w:t>
      </w:r>
      <w:proofErr w:type="spellStart"/>
      <w:r>
        <w:rPr>
          <w:rFonts w:ascii="Times New Roman" w:eastAsia="Times New Roman" w:hAnsi="Times New Roman"/>
          <w:sz w:val="24"/>
        </w:rPr>
        <w:t>VJAS</w:t>
      </w:r>
      <w:proofErr w:type="spellEnd"/>
      <w:r>
        <w:rPr>
          <w:rFonts w:ascii="Times New Roman" w:eastAsia="Times New Roman" w:hAnsi="Times New Roman"/>
          <w:sz w:val="24"/>
        </w:rPr>
        <w:t xml:space="preserve"> format describing their research projects.</w:t>
      </w:r>
    </w:p>
    <w:p w14:paraId="12CC38BE" w14:textId="77777777" w:rsidR="00496F6C" w:rsidRDefault="00496F6C">
      <w:pPr>
        <w:spacing w:line="5" w:lineRule="exact"/>
        <w:rPr>
          <w:rFonts w:ascii="Times New Roman" w:eastAsia="Times New Roman" w:hAnsi="Times New Roman"/>
          <w:b/>
          <w:sz w:val="24"/>
        </w:rPr>
      </w:pPr>
    </w:p>
    <w:p w14:paraId="3FA99369" w14:textId="77777777" w:rsidR="00496F6C" w:rsidRDefault="00496F6C">
      <w:pPr>
        <w:numPr>
          <w:ilvl w:val="1"/>
          <w:numId w:val="1"/>
        </w:numPr>
        <w:tabs>
          <w:tab w:val="left" w:pos="1080"/>
        </w:tabs>
        <w:spacing w:line="0" w:lineRule="atLeast"/>
        <w:ind w:left="1080" w:hanging="360"/>
        <w:rPr>
          <w:rFonts w:ascii="Times New Roman" w:eastAsia="Times New Roman" w:hAnsi="Times New Roman"/>
          <w:b/>
          <w:sz w:val="24"/>
        </w:rPr>
      </w:pPr>
      <w:r>
        <w:rPr>
          <w:rFonts w:ascii="Times New Roman" w:eastAsia="Times New Roman" w:hAnsi="Times New Roman"/>
          <w:b/>
          <w:sz w:val="24"/>
        </w:rPr>
        <w:t>Gifted education strategies</w:t>
      </w:r>
    </w:p>
    <w:p w14:paraId="6788FA6F" w14:textId="77777777" w:rsidR="00496F6C" w:rsidRDefault="00496F6C">
      <w:pPr>
        <w:spacing w:line="58" w:lineRule="exact"/>
        <w:rPr>
          <w:rFonts w:ascii="Times New Roman" w:eastAsia="Times New Roman" w:hAnsi="Times New Roman"/>
          <w:b/>
          <w:sz w:val="24"/>
        </w:rPr>
      </w:pPr>
    </w:p>
    <w:p w14:paraId="0CFC659F" w14:textId="6F59213B" w:rsidR="00496F6C" w:rsidRDefault="00496F6C">
      <w:pPr>
        <w:spacing w:line="227" w:lineRule="auto"/>
        <w:ind w:left="1080" w:right="560"/>
        <w:rPr>
          <w:rFonts w:ascii="Times New Roman" w:eastAsia="Times New Roman" w:hAnsi="Times New Roman"/>
          <w:sz w:val="24"/>
        </w:rPr>
      </w:pPr>
      <w:r>
        <w:rPr>
          <w:rFonts w:ascii="Times New Roman" w:eastAsia="Times New Roman" w:hAnsi="Times New Roman"/>
          <w:sz w:val="24"/>
        </w:rPr>
        <w:t xml:space="preserve">Technology use is integrated throughout the course, including the use of Vernier probes and sensors and </w:t>
      </w:r>
      <w:r w:rsidR="005D6396">
        <w:rPr>
          <w:rFonts w:ascii="Times New Roman" w:eastAsia="Times New Roman" w:hAnsi="Times New Roman"/>
          <w:sz w:val="24"/>
        </w:rPr>
        <w:t>Minitab</w:t>
      </w:r>
      <w:r>
        <w:rPr>
          <w:rFonts w:ascii="Times New Roman" w:eastAsia="Times New Roman" w:hAnsi="Times New Roman"/>
          <w:sz w:val="24"/>
        </w:rPr>
        <w:t xml:space="preserve"> in the laboratory. Collaborative learning, Socratic seminars, lab meetings, and field experiences will enhance the learning environment of this course.</w:t>
      </w:r>
    </w:p>
    <w:p w14:paraId="49D32A73" w14:textId="77777777" w:rsidR="00496F6C" w:rsidRDefault="00496F6C">
      <w:pPr>
        <w:spacing w:line="1" w:lineRule="exact"/>
        <w:rPr>
          <w:rFonts w:ascii="Times New Roman" w:eastAsia="Times New Roman" w:hAnsi="Times New Roman"/>
          <w:b/>
          <w:sz w:val="24"/>
        </w:rPr>
      </w:pPr>
    </w:p>
    <w:p w14:paraId="451065A1" w14:textId="77777777" w:rsidR="00496F6C" w:rsidRDefault="00496F6C">
      <w:pPr>
        <w:numPr>
          <w:ilvl w:val="1"/>
          <w:numId w:val="1"/>
        </w:numPr>
        <w:tabs>
          <w:tab w:val="left" w:pos="1080"/>
        </w:tabs>
        <w:spacing w:line="0" w:lineRule="atLeast"/>
        <w:ind w:left="1080" w:hanging="360"/>
        <w:rPr>
          <w:rFonts w:ascii="Times New Roman" w:eastAsia="Times New Roman" w:hAnsi="Times New Roman"/>
          <w:b/>
          <w:sz w:val="24"/>
        </w:rPr>
      </w:pPr>
      <w:r>
        <w:rPr>
          <w:rFonts w:ascii="Times New Roman" w:eastAsia="Times New Roman" w:hAnsi="Times New Roman"/>
          <w:b/>
          <w:sz w:val="24"/>
        </w:rPr>
        <w:t>Text, Printed Resources, and Media Resources</w:t>
      </w:r>
    </w:p>
    <w:p w14:paraId="2117A1E3" w14:textId="77777777" w:rsidR="00496F6C" w:rsidRDefault="00496F6C">
      <w:pPr>
        <w:spacing w:line="58" w:lineRule="exact"/>
        <w:rPr>
          <w:rFonts w:ascii="Times New Roman" w:eastAsia="Times New Roman" w:hAnsi="Times New Roman"/>
          <w:b/>
          <w:sz w:val="24"/>
        </w:rPr>
      </w:pPr>
    </w:p>
    <w:p w14:paraId="22AA577C" w14:textId="542222F7" w:rsidR="00496F6C" w:rsidRDefault="00496F6C">
      <w:pPr>
        <w:spacing w:line="227" w:lineRule="auto"/>
        <w:ind w:left="1080" w:right="120"/>
        <w:rPr>
          <w:rFonts w:ascii="Times New Roman" w:eastAsia="Times New Roman" w:hAnsi="Times New Roman"/>
          <w:sz w:val="24"/>
        </w:rPr>
      </w:pPr>
      <w:r>
        <w:rPr>
          <w:rFonts w:ascii="Times New Roman" w:eastAsia="Times New Roman" w:hAnsi="Times New Roman"/>
          <w:sz w:val="24"/>
        </w:rPr>
        <w:t>Students will read selected research papers relating to the atmosphere, water, and land and correspond with researchers in such areas as environmental engineering, chemistry, biology, and biotechnology. Extensive use of online journal articles, news articles, and case studies are used in this course.</w:t>
      </w:r>
    </w:p>
    <w:p w14:paraId="0029BAB2" w14:textId="77777777" w:rsidR="00496F6C" w:rsidRDefault="00496F6C">
      <w:pPr>
        <w:spacing w:line="354" w:lineRule="exact"/>
        <w:rPr>
          <w:rFonts w:ascii="Times New Roman" w:eastAsia="Times New Roman" w:hAnsi="Times New Roman"/>
          <w:sz w:val="24"/>
        </w:rPr>
      </w:pPr>
    </w:p>
    <w:p w14:paraId="5BEBF9EE" w14:textId="77777777" w:rsidR="00496F6C" w:rsidRDefault="00496F6C">
      <w:pPr>
        <w:numPr>
          <w:ilvl w:val="0"/>
          <w:numId w:val="2"/>
        </w:numPr>
        <w:tabs>
          <w:tab w:val="left" w:pos="720"/>
        </w:tabs>
        <w:spacing w:line="0" w:lineRule="atLeast"/>
        <w:ind w:left="720" w:hanging="720"/>
        <w:rPr>
          <w:rFonts w:ascii="Times New Roman" w:eastAsia="Times New Roman" w:hAnsi="Times New Roman"/>
          <w:b/>
          <w:sz w:val="24"/>
        </w:rPr>
      </w:pPr>
      <w:r>
        <w:rPr>
          <w:rFonts w:ascii="Times New Roman" w:eastAsia="Times New Roman" w:hAnsi="Times New Roman"/>
          <w:b/>
          <w:sz w:val="24"/>
        </w:rPr>
        <w:t>Grading Policy</w:t>
      </w:r>
    </w:p>
    <w:p w14:paraId="06E0134E" w14:textId="77777777" w:rsidR="00496F6C" w:rsidRDefault="00496F6C">
      <w:pPr>
        <w:spacing w:line="61" w:lineRule="exact"/>
        <w:rPr>
          <w:rFonts w:ascii="Times New Roman" w:eastAsia="Times New Roman" w:hAnsi="Times New Roman"/>
          <w:b/>
          <w:sz w:val="24"/>
        </w:rPr>
      </w:pPr>
    </w:p>
    <w:p w14:paraId="5D515227" w14:textId="77777777" w:rsidR="00496F6C" w:rsidRDefault="00496F6C">
      <w:pPr>
        <w:numPr>
          <w:ilvl w:val="1"/>
          <w:numId w:val="2"/>
        </w:numPr>
        <w:tabs>
          <w:tab w:val="left" w:pos="1080"/>
        </w:tabs>
        <w:spacing w:line="221" w:lineRule="auto"/>
        <w:ind w:left="1440" w:right="6800" w:hanging="720"/>
        <w:rPr>
          <w:rFonts w:ascii="Times New Roman" w:eastAsia="Times New Roman" w:hAnsi="Times New Roman"/>
          <w:b/>
          <w:sz w:val="24"/>
        </w:rPr>
      </w:pPr>
      <w:r>
        <w:rPr>
          <w:rFonts w:ascii="Times New Roman" w:eastAsia="Times New Roman" w:hAnsi="Times New Roman"/>
          <w:b/>
          <w:sz w:val="24"/>
        </w:rPr>
        <w:t xml:space="preserve">Grading Scale </w:t>
      </w:r>
      <w:r>
        <w:rPr>
          <w:rFonts w:ascii="Times New Roman" w:eastAsia="Times New Roman" w:hAnsi="Times New Roman"/>
          <w:sz w:val="24"/>
        </w:rPr>
        <w:t xml:space="preserve">100-90% </w:t>
      </w:r>
      <w:r>
        <w:rPr>
          <w:rFonts w:ascii="Times New Roman" w:eastAsia="Times New Roman" w:hAnsi="Times New Roman"/>
          <w:b/>
          <w:sz w:val="24"/>
        </w:rPr>
        <w:t>A</w:t>
      </w:r>
      <w:r>
        <w:rPr>
          <w:rFonts w:ascii="Times New Roman" w:eastAsia="Times New Roman" w:hAnsi="Times New Roman"/>
          <w:sz w:val="24"/>
        </w:rPr>
        <w:t xml:space="preserve"> 89-80% </w:t>
      </w:r>
      <w:r>
        <w:rPr>
          <w:rFonts w:ascii="Times New Roman" w:eastAsia="Times New Roman" w:hAnsi="Times New Roman"/>
          <w:b/>
          <w:sz w:val="24"/>
        </w:rPr>
        <w:t>B</w:t>
      </w:r>
    </w:p>
    <w:p w14:paraId="13C99290" w14:textId="77777777" w:rsidR="00496F6C" w:rsidRDefault="00496F6C">
      <w:pPr>
        <w:spacing w:line="2" w:lineRule="exact"/>
        <w:rPr>
          <w:rFonts w:ascii="Times New Roman" w:eastAsia="Times New Roman" w:hAnsi="Times New Roman"/>
          <w:b/>
          <w:sz w:val="24"/>
        </w:rPr>
      </w:pPr>
    </w:p>
    <w:p w14:paraId="37086379" w14:textId="77777777" w:rsidR="00496F6C" w:rsidRDefault="00496F6C">
      <w:pPr>
        <w:spacing w:line="0" w:lineRule="atLeast"/>
        <w:ind w:left="1440"/>
        <w:rPr>
          <w:rFonts w:ascii="Times New Roman" w:eastAsia="Times New Roman" w:hAnsi="Times New Roman"/>
          <w:b/>
          <w:sz w:val="24"/>
        </w:rPr>
      </w:pPr>
      <w:r>
        <w:rPr>
          <w:rFonts w:ascii="Times New Roman" w:eastAsia="Times New Roman" w:hAnsi="Times New Roman"/>
          <w:sz w:val="24"/>
        </w:rPr>
        <w:t xml:space="preserve">79-70% </w:t>
      </w:r>
      <w:r>
        <w:rPr>
          <w:rFonts w:ascii="Times New Roman" w:eastAsia="Times New Roman" w:hAnsi="Times New Roman"/>
          <w:b/>
          <w:sz w:val="24"/>
        </w:rPr>
        <w:t>C</w:t>
      </w:r>
    </w:p>
    <w:p w14:paraId="57DCE588" w14:textId="77777777" w:rsidR="00496F6C" w:rsidRDefault="00496F6C">
      <w:pPr>
        <w:spacing w:line="0" w:lineRule="atLeast"/>
        <w:ind w:left="1440"/>
        <w:rPr>
          <w:rFonts w:ascii="Times New Roman" w:eastAsia="Times New Roman" w:hAnsi="Times New Roman"/>
          <w:b/>
          <w:sz w:val="24"/>
        </w:rPr>
      </w:pPr>
      <w:r>
        <w:rPr>
          <w:rFonts w:ascii="Times New Roman" w:eastAsia="Times New Roman" w:hAnsi="Times New Roman"/>
          <w:sz w:val="24"/>
        </w:rPr>
        <w:t xml:space="preserve">69-60% </w:t>
      </w:r>
      <w:r>
        <w:rPr>
          <w:rFonts w:ascii="Times New Roman" w:eastAsia="Times New Roman" w:hAnsi="Times New Roman"/>
          <w:b/>
          <w:sz w:val="24"/>
        </w:rPr>
        <w:t>D</w:t>
      </w:r>
    </w:p>
    <w:p w14:paraId="55149466" w14:textId="1007CB07" w:rsidR="00496F6C" w:rsidRDefault="00496F6C" w:rsidP="00B27445">
      <w:pPr>
        <w:spacing w:line="0" w:lineRule="atLeast"/>
        <w:ind w:left="1440"/>
        <w:rPr>
          <w:rFonts w:ascii="Times New Roman" w:eastAsia="Times New Roman" w:hAnsi="Times New Roman"/>
          <w:b/>
          <w:sz w:val="24"/>
        </w:rPr>
      </w:pPr>
      <w:r>
        <w:rPr>
          <w:rFonts w:ascii="Times New Roman" w:eastAsia="Times New Roman" w:hAnsi="Times New Roman"/>
          <w:sz w:val="24"/>
        </w:rPr>
        <w:t xml:space="preserve">59-0% </w:t>
      </w:r>
      <w:r w:rsidR="00F9376A">
        <w:rPr>
          <w:rFonts w:ascii="Times New Roman" w:eastAsia="Times New Roman" w:hAnsi="Times New Roman"/>
          <w:b/>
          <w:sz w:val="24"/>
        </w:rPr>
        <w:t>F</w:t>
      </w:r>
    </w:p>
    <w:p w14:paraId="118DE5B3" w14:textId="77777777" w:rsidR="00496F6C" w:rsidRDefault="00496F6C">
      <w:pPr>
        <w:numPr>
          <w:ilvl w:val="1"/>
          <w:numId w:val="2"/>
        </w:numPr>
        <w:tabs>
          <w:tab w:val="left" w:pos="1080"/>
        </w:tabs>
        <w:spacing w:line="0" w:lineRule="atLeast"/>
        <w:ind w:left="1080" w:hanging="360"/>
        <w:rPr>
          <w:rFonts w:ascii="Times New Roman" w:eastAsia="Times New Roman" w:hAnsi="Times New Roman"/>
          <w:b/>
          <w:sz w:val="24"/>
        </w:rPr>
      </w:pPr>
      <w:r>
        <w:rPr>
          <w:rFonts w:ascii="Times New Roman" w:eastAsia="Times New Roman" w:hAnsi="Times New Roman"/>
          <w:b/>
          <w:sz w:val="24"/>
        </w:rPr>
        <w:t>Types of Evaluations</w:t>
      </w:r>
    </w:p>
    <w:p w14:paraId="0BB1B2F0" w14:textId="77777777" w:rsidR="00496F6C" w:rsidRDefault="00496F6C">
      <w:pPr>
        <w:spacing w:line="57" w:lineRule="exact"/>
        <w:rPr>
          <w:rFonts w:ascii="Times New Roman" w:eastAsia="Times New Roman" w:hAnsi="Times New Roman"/>
          <w:b/>
          <w:sz w:val="24"/>
        </w:rPr>
      </w:pPr>
    </w:p>
    <w:p w14:paraId="3B2A496D" w14:textId="718F6A79" w:rsidR="00F9376A" w:rsidRPr="00F9376A" w:rsidRDefault="00496F6C" w:rsidP="00F9376A">
      <w:pPr>
        <w:numPr>
          <w:ilvl w:val="2"/>
          <w:numId w:val="2"/>
        </w:numPr>
        <w:tabs>
          <w:tab w:val="left" w:pos="1367"/>
        </w:tabs>
        <w:spacing w:line="231" w:lineRule="auto"/>
        <w:ind w:left="1360" w:right="780" w:hanging="189"/>
        <w:rPr>
          <w:rFonts w:ascii="Times New Roman" w:eastAsia="Times New Roman" w:hAnsi="Times New Roman"/>
          <w:b/>
          <w:sz w:val="24"/>
        </w:rPr>
      </w:pPr>
      <w:r>
        <w:rPr>
          <w:rFonts w:ascii="Times New Roman" w:eastAsia="Times New Roman" w:hAnsi="Times New Roman"/>
          <w:b/>
          <w:sz w:val="24"/>
        </w:rPr>
        <w:t xml:space="preserve">Homework: </w:t>
      </w:r>
      <w:r>
        <w:rPr>
          <w:rFonts w:ascii="Times New Roman" w:eastAsia="Times New Roman" w:hAnsi="Times New Roman"/>
          <w:sz w:val="24"/>
        </w:rPr>
        <w:t>A summer assignment will be given in the spring.</w:t>
      </w:r>
      <w:r>
        <w:rPr>
          <w:rFonts w:ascii="Times New Roman" w:eastAsia="Times New Roman" w:hAnsi="Times New Roman"/>
          <w:b/>
          <w:sz w:val="24"/>
        </w:rPr>
        <w:t xml:space="preserve"> </w:t>
      </w:r>
      <w:r>
        <w:rPr>
          <w:rFonts w:ascii="Times New Roman" w:eastAsia="Times New Roman" w:hAnsi="Times New Roman"/>
          <w:sz w:val="24"/>
        </w:rPr>
        <w:t xml:space="preserve">Students will be asked to complete short homework assignments during the fall semester focused on the research process, </w:t>
      </w:r>
      <w:r w:rsidR="00A402C2">
        <w:rPr>
          <w:rFonts w:ascii="Times New Roman" w:eastAsia="Times New Roman" w:hAnsi="Times New Roman"/>
          <w:sz w:val="24"/>
        </w:rPr>
        <w:t xml:space="preserve">the </w:t>
      </w:r>
      <w:r>
        <w:rPr>
          <w:rFonts w:ascii="Times New Roman" w:eastAsia="Times New Roman" w:hAnsi="Times New Roman"/>
          <w:sz w:val="24"/>
        </w:rPr>
        <w:t>development of personal research, and labs completed in class.</w:t>
      </w:r>
    </w:p>
    <w:p w14:paraId="604FA2D4" w14:textId="77777777" w:rsidR="00496F6C" w:rsidRDefault="00496F6C">
      <w:pPr>
        <w:spacing w:line="5" w:lineRule="exact"/>
        <w:rPr>
          <w:rFonts w:ascii="Times New Roman" w:eastAsia="Times New Roman" w:hAnsi="Times New Roman"/>
          <w:b/>
          <w:sz w:val="24"/>
        </w:rPr>
      </w:pPr>
    </w:p>
    <w:p w14:paraId="6A267CC0" w14:textId="77777777" w:rsidR="00496F6C" w:rsidRDefault="00496F6C">
      <w:pPr>
        <w:numPr>
          <w:ilvl w:val="2"/>
          <w:numId w:val="2"/>
        </w:numPr>
        <w:tabs>
          <w:tab w:val="left" w:pos="1420"/>
        </w:tabs>
        <w:spacing w:line="0" w:lineRule="atLeast"/>
        <w:ind w:left="1420" w:hanging="249"/>
        <w:rPr>
          <w:rFonts w:ascii="Times New Roman" w:eastAsia="Times New Roman" w:hAnsi="Times New Roman"/>
          <w:b/>
          <w:sz w:val="24"/>
        </w:rPr>
      </w:pPr>
      <w:r>
        <w:rPr>
          <w:rFonts w:ascii="Times New Roman" w:eastAsia="Times New Roman" w:hAnsi="Times New Roman"/>
          <w:b/>
          <w:sz w:val="24"/>
        </w:rPr>
        <w:t>Research Process:</w:t>
      </w:r>
    </w:p>
    <w:p w14:paraId="618CB481" w14:textId="77777777" w:rsidR="00496F6C" w:rsidRDefault="00496F6C">
      <w:pPr>
        <w:spacing w:line="57" w:lineRule="exact"/>
        <w:rPr>
          <w:rFonts w:ascii="Times New Roman" w:eastAsia="Times New Roman" w:hAnsi="Times New Roman"/>
          <w:b/>
          <w:sz w:val="24"/>
        </w:rPr>
      </w:pPr>
    </w:p>
    <w:p w14:paraId="6DF5A223" w14:textId="77777777" w:rsidR="00496F6C" w:rsidRPr="00AD0D8A" w:rsidRDefault="00496F6C">
      <w:pPr>
        <w:numPr>
          <w:ilvl w:val="3"/>
          <w:numId w:val="2"/>
        </w:numPr>
        <w:tabs>
          <w:tab w:val="left" w:pos="1869"/>
        </w:tabs>
        <w:spacing w:line="224" w:lineRule="auto"/>
        <w:ind w:left="1900" w:right="760" w:hanging="280"/>
        <w:rPr>
          <w:rFonts w:ascii="Times New Roman" w:eastAsia="Times New Roman" w:hAnsi="Times New Roman"/>
          <w:sz w:val="24"/>
          <w:szCs w:val="24"/>
        </w:rPr>
      </w:pPr>
      <w:r w:rsidRPr="00AD0D8A">
        <w:rPr>
          <w:rFonts w:ascii="Times New Roman" w:eastAsia="Times New Roman" w:hAnsi="Times New Roman"/>
          <w:b/>
          <w:sz w:val="24"/>
          <w:szCs w:val="24"/>
        </w:rPr>
        <w:t xml:space="preserve">Class Labs: </w:t>
      </w:r>
      <w:r w:rsidRPr="00AD0D8A">
        <w:rPr>
          <w:rFonts w:ascii="Times New Roman" w:eastAsia="Times New Roman" w:hAnsi="Times New Roman"/>
          <w:sz w:val="24"/>
          <w:szCs w:val="24"/>
        </w:rPr>
        <w:t>Lab experiments will be conducted as a class on two of</w:t>
      </w:r>
      <w:r w:rsidRPr="00AD0D8A">
        <w:rPr>
          <w:rFonts w:ascii="Times New Roman" w:eastAsia="Times New Roman" w:hAnsi="Times New Roman"/>
          <w:b/>
          <w:sz w:val="24"/>
          <w:szCs w:val="24"/>
        </w:rPr>
        <w:t xml:space="preserve"> </w:t>
      </w:r>
      <w:r w:rsidRPr="00AD0D8A">
        <w:rPr>
          <w:rFonts w:ascii="Times New Roman" w:eastAsia="Times New Roman" w:hAnsi="Times New Roman"/>
          <w:sz w:val="24"/>
          <w:szCs w:val="24"/>
        </w:rPr>
        <w:t xml:space="preserve">the long elective days in the fall semester. Students will be </w:t>
      </w:r>
      <w:proofErr w:type="gramStart"/>
      <w:r w:rsidRPr="00AD0D8A">
        <w:rPr>
          <w:rFonts w:ascii="Times New Roman" w:eastAsia="Times New Roman" w:hAnsi="Times New Roman"/>
          <w:sz w:val="24"/>
          <w:szCs w:val="24"/>
        </w:rPr>
        <w:t>introduced</w:t>
      </w:r>
      <w:proofErr w:type="gramEnd"/>
    </w:p>
    <w:p w14:paraId="0359FA6D" w14:textId="77777777" w:rsidR="00496F6C" w:rsidRPr="00AD0D8A" w:rsidRDefault="00496F6C">
      <w:pPr>
        <w:tabs>
          <w:tab w:val="left" w:pos="1869"/>
        </w:tabs>
        <w:spacing w:line="224" w:lineRule="auto"/>
        <w:ind w:left="1900" w:right="760" w:hanging="280"/>
        <w:rPr>
          <w:rFonts w:ascii="Times New Roman" w:eastAsia="Times New Roman" w:hAnsi="Times New Roman"/>
          <w:sz w:val="24"/>
          <w:szCs w:val="24"/>
        </w:rPr>
        <w:sectPr w:rsidR="00496F6C" w:rsidRPr="00AD0D8A" w:rsidSect="00921CB0">
          <w:pgSz w:w="12240" w:h="15840"/>
          <w:pgMar w:top="1008" w:right="1080" w:bottom="720" w:left="1080" w:header="0" w:footer="0" w:gutter="0"/>
          <w:cols w:space="0" w:equalWidth="0">
            <w:col w:w="9720"/>
          </w:cols>
          <w:docGrid w:linePitch="360"/>
        </w:sectPr>
      </w:pPr>
    </w:p>
    <w:p w14:paraId="2DE8D5AE" w14:textId="77777777" w:rsidR="00496F6C" w:rsidRPr="00AD0D8A" w:rsidRDefault="00496F6C">
      <w:pPr>
        <w:spacing w:line="142" w:lineRule="exact"/>
        <w:rPr>
          <w:rFonts w:ascii="Times New Roman" w:eastAsia="Times New Roman" w:hAnsi="Times New Roman"/>
          <w:sz w:val="24"/>
          <w:szCs w:val="24"/>
        </w:rPr>
      </w:pPr>
      <w:bookmarkStart w:id="1" w:name="page2"/>
      <w:bookmarkEnd w:id="1"/>
    </w:p>
    <w:p w14:paraId="585A42E2" w14:textId="77777777" w:rsidR="00496F6C" w:rsidRPr="00AD0D8A" w:rsidRDefault="00496F6C">
      <w:pPr>
        <w:spacing w:line="213" w:lineRule="auto"/>
        <w:ind w:left="1900" w:right="1340"/>
        <w:rPr>
          <w:rFonts w:ascii="Times New Roman" w:eastAsia="Times New Roman" w:hAnsi="Times New Roman"/>
          <w:sz w:val="24"/>
          <w:szCs w:val="24"/>
        </w:rPr>
      </w:pPr>
      <w:r w:rsidRPr="00AD0D8A">
        <w:rPr>
          <w:rFonts w:ascii="Times New Roman" w:eastAsia="Times New Roman" w:hAnsi="Times New Roman"/>
          <w:sz w:val="24"/>
          <w:szCs w:val="24"/>
        </w:rPr>
        <w:t>to some of the environmental issues being encountered globally through these labs.</w:t>
      </w:r>
    </w:p>
    <w:p w14:paraId="19C4CDAB" w14:textId="77777777" w:rsidR="00496F6C" w:rsidRDefault="00496F6C">
      <w:pPr>
        <w:spacing w:line="59" w:lineRule="exact"/>
        <w:rPr>
          <w:rFonts w:ascii="Times New Roman" w:eastAsia="Times New Roman" w:hAnsi="Times New Roman"/>
        </w:rPr>
      </w:pPr>
    </w:p>
    <w:p w14:paraId="2E12CC60" w14:textId="133E7DCE" w:rsidR="00496F6C" w:rsidRDefault="00496F6C">
      <w:pPr>
        <w:numPr>
          <w:ilvl w:val="1"/>
          <w:numId w:val="3"/>
        </w:numPr>
        <w:tabs>
          <w:tab w:val="left" w:pos="1869"/>
        </w:tabs>
        <w:spacing w:line="231" w:lineRule="auto"/>
        <w:ind w:left="1900" w:right="680" w:hanging="280"/>
        <w:rPr>
          <w:rFonts w:ascii="Times New Roman" w:eastAsia="Times New Roman" w:hAnsi="Times New Roman"/>
          <w:sz w:val="24"/>
        </w:rPr>
      </w:pPr>
      <w:r>
        <w:rPr>
          <w:rFonts w:ascii="Times New Roman" w:eastAsia="Times New Roman" w:hAnsi="Times New Roman"/>
          <w:b/>
          <w:sz w:val="24"/>
        </w:rPr>
        <w:t xml:space="preserve">Pre-Intersession Work on Project: </w:t>
      </w:r>
      <w:r>
        <w:rPr>
          <w:rFonts w:ascii="Times New Roman" w:eastAsia="Times New Roman" w:hAnsi="Times New Roman"/>
          <w:sz w:val="24"/>
        </w:rPr>
        <w:t>Development of a research topic,</w:t>
      </w:r>
      <w:r>
        <w:rPr>
          <w:rFonts w:ascii="Times New Roman" w:eastAsia="Times New Roman" w:hAnsi="Times New Roman"/>
          <w:b/>
          <w:sz w:val="24"/>
        </w:rPr>
        <w:t xml:space="preserve"> </w:t>
      </w:r>
      <w:r>
        <w:rPr>
          <w:rFonts w:ascii="Times New Roman" w:eastAsia="Times New Roman" w:hAnsi="Times New Roman"/>
          <w:sz w:val="24"/>
        </w:rPr>
        <w:t>a research plan, experimental design</w:t>
      </w:r>
      <w:r w:rsidR="00C32EF8">
        <w:rPr>
          <w:rFonts w:ascii="Times New Roman" w:eastAsia="Times New Roman" w:hAnsi="Times New Roman"/>
          <w:sz w:val="24"/>
        </w:rPr>
        <w:t>,</w:t>
      </w:r>
      <w:r>
        <w:rPr>
          <w:rFonts w:ascii="Times New Roman" w:eastAsia="Times New Roman" w:hAnsi="Times New Roman"/>
          <w:sz w:val="24"/>
        </w:rPr>
        <w:t xml:space="preserve"> and completion of </w:t>
      </w:r>
      <w:proofErr w:type="spellStart"/>
      <w:r>
        <w:rPr>
          <w:rFonts w:ascii="Times New Roman" w:eastAsia="Times New Roman" w:hAnsi="Times New Roman"/>
          <w:sz w:val="24"/>
        </w:rPr>
        <w:t>ISEF</w:t>
      </w:r>
      <w:proofErr w:type="spellEnd"/>
      <w:r>
        <w:rPr>
          <w:rFonts w:ascii="Times New Roman" w:eastAsia="Times New Roman" w:hAnsi="Times New Roman"/>
          <w:sz w:val="24"/>
        </w:rPr>
        <w:t xml:space="preserve"> forms will be completed during the </w:t>
      </w:r>
      <w:r w:rsidR="00C32EF8">
        <w:rPr>
          <w:rFonts w:ascii="Times New Roman" w:eastAsia="Times New Roman" w:hAnsi="Times New Roman"/>
          <w:sz w:val="24"/>
        </w:rPr>
        <w:t>fall</w:t>
      </w:r>
      <w:r>
        <w:rPr>
          <w:rFonts w:ascii="Times New Roman" w:eastAsia="Times New Roman" w:hAnsi="Times New Roman"/>
          <w:sz w:val="24"/>
        </w:rPr>
        <w:t xml:space="preserve"> semester. Students will communicate regularly with their teacher about the details of their project, contact experts outside of </w:t>
      </w:r>
      <w:proofErr w:type="spellStart"/>
      <w:r>
        <w:rPr>
          <w:rFonts w:ascii="Times New Roman" w:eastAsia="Times New Roman" w:hAnsi="Times New Roman"/>
          <w:sz w:val="24"/>
        </w:rPr>
        <w:t>RVGS</w:t>
      </w:r>
      <w:proofErr w:type="spellEnd"/>
      <w:r>
        <w:rPr>
          <w:rFonts w:ascii="Times New Roman" w:eastAsia="Times New Roman" w:hAnsi="Times New Roman"/>
          <w:sz w:val="24"/>
        </w:rPr>
        <w:t>, and begin their lab notebook. Some students will begin experimentation, also.</w:t>
      </w:r>
    </w:p>
    <w:p w14:paraId="22373BA5" w14:textId="77777777" w:rsidR="00496F6C" w:rsidRDefault="00496F6C">
      <w:pPr>
        <w:spacing w:line="62" w:lineRule="exact"/>
        <w:rPr>
          <w:rFonts w:ascii="Times New Roman" w:eastAsia="Times New Roman" w:hAnsi="Times New Roman"/>
          <w:sz w:val="24"/>
        </w:rPr>
      </w:pPr>
    </w:p>
    <w:p w14:paraId="3BF7E855" w14:textId="44119376" w:rsidR="00496F6C" w:rsidRDefault="00496F6C">
      <w:pPr>
        <w:numPr>
          <w:ilvl w:val="1"/>
          <w:numId w:val="3"/>
        </w:numPr>
        <w:tabs>
          <w:tab w:val="left" w:pos="1869"/>
        </w:tabs>
        <w:spacing w:line="229" w:lineRule="auto"/>
        <w:ind w:left="1900" w:right="900" w:hanging="280"/>
        <w:rPr>
          <w:rFonts w:ascii="Times New Roman" w:eastAsia="Times New Roman" w:hAnsi="Times New Roman"/>
          <w:sz w:val="24"/>
        </w:rPr>
      </w:pPr>
      <w:r>
        <w:rPr>
          <w:rFonts w:ascii="Times New Roman" w:eastAsia="Times New Roman" w:hAnsi="Times New Roman"/>
          <w:b/>
          <w:sz w:val="24"/>
        </w:rPr>
        <w:t xml:space="preserve">Intersession Work on Project: </w:t>
      </w:r>
      <w:r>
        <w:rPr>
          <w:rFonts w:ascii="Times New Roman" w:eastAsia="Times New Roman" w:hAnsi="Times New Roman"/>
          <w:sz w:val="24"/>
        </w:rPr>
        <w:t>Grades will be determined based on</w:t>
      </w:r>
      <w:r>
        <w:rPr>
          <w:rFonts w:ascii="Times New Roman" w:eastAsia="Times New Roman" w:hAnsi="Times New Roman"/>
          <w:b/>
          <w:sz w:val="24"/>
        </w:rPr>
        <w:t xml:space="preserve"> </w:t>
      </w:r>
      <w:r>
        <w:rPr>
          <w:rFonts w:ascii="Times New Roman" w:eastAsia="Times New Roman" w:hAnsi="Times New Roman"/>
          <w:sz w:val="24"/>
        </w:rPr>
        <w:t xml:space="preserve">quality of work, maintaining an updated lab notebook, lab safety, </w:t>
      </w:r>
      <w:proofErr w:type="gramStart"/>
      <w:r>
        <w:rPr>
          <w:rFonts w:ascii="Times New Roman" w:eastAsia="Times New Roman" w:hAnsi="Times New Roman"/>
          <w:sz w:val="24"/>
        </w:rPr>
        <w:t>teacher</w:t>
      </w:r>
      <w:proofErr w:type="gramEnd"/>
      <w:r>
        <w:rPr>
          <w:rFonts w:ascii="Times New Roman" w:eastAsia="Times New Roman" w:hAnsi="Times New Roman"/>
          <w:sz w:val="24"/>
        </w:rPr>
        <w:t xml:space="preserve"> and self-assessment. Rubrics and deadlines will be </w:t>
      </w:r>
      <w:r w:rsidR="00F926E2">
        <w:rPr>
          <w:rFonts w:ascii="Times New Roman" w:eastAsia="Times New Roman" w:hAnsi="Times New Roman"/>
          <w:sz w:val="24"/>
        </w:rPr>
        <w:t>provided,</w:t>
      </w:r>
      <w:r>
        <w:rPr>
          <w:rFonts w:ascii="Times New Roman" w:eastAsia="Times New Roman" w:hAnsi="Times New Roman"/>
          <w:sz w:val="24"/>
        </w:rPr>
        <w:t xml:space="preserve"> and all deadlines will be published on the Environmental Research calendar.</w:t>
      </w:r>
    </w:p>
    <w:p w14:paraId="3098D1FB" w14:textId="77777777" w:rsidR="00496F6C" w:rsidRDefault="00496F6C">
      <w:pPr>
        <w:spacing w:line="63" w:lineRule="exact"/>
        <w:rPr>
          <w:rFonts w:ascii="Times New Roman" w:eastAsia="Times New Roman" w:hAnsi="Times New Roman"/>
          <w:sz w:val="24"/>
        </w:rPr>
      </w:pPr>
    </w:p>
    <w:p w14:paraId="71BC6080" w14:textId="605CD202" w:rsidR="00496F6C" w:rsidRDefault="00496F6C">
      <w:pPr>
        <w:numPr>
          <w:ilvl w:val="0"/>
          <w:numId w:val="4"/>
        </w:numPr>
        <w:tabs>
          <w:tab w:val="left" w:pos="1502"/>
        </w:tabs>
        <w:spacing w:line="232" w:lineRule="auto"/>
        <w:ind w:left="1540" w:right="380" w:hanging="369"/>
        <w:rPr>
          <w:rFonts w:ascii="Times New Roman" w:eastAsia="Times New Roman" w:hAnsi="Times New Roman"/>
          <w:b/>
          <w:sz w:val="24"/>
        </w:rPr>
      </w:pPr>
      <w:r>
        <w:rPr>
          <w:rFonts w:ascii="Times New Roman" w:eastAsia="Times New Roman" w:hAnsi="Times New Roman"/>
          <w:b/>
          <w:sz w:val="24"/>
        </w:rPr>
        <w:t xml:space="preserve">Research Paper: </w:t>
      </w:r>
      <w:r>
        <w:rPr>
          <w:rFonts w:ascii="Times New Roman" w:eastAsia="Times New Roman" w:hAnsi="Times New Roman"/>
          <w:sz w:val="24"/>
        </w:rPr>
        <w:t>Students will write a paper, following the guidelines of</w:t>
      </w:r>
      <w:r>
        <w:rPr>
          <w:rFonts w:ascii="Times New Roman" w:eastAsia="Times New Roman" w:hAnsi="Times New Roman"/>
          <w:b/>
          <w:sz w:val="24"/>
        </w:rPr>
        <w:t xml:space="preserve"> </w:t>
      </w:r>
      <w:proofErr w:type="spellStart"/>
      <w:r>
        <w:rPr>
          <w:rFonts w:ascii="Times New Roman" w:eastAsia="Times New Roman" w:hAnsi="Times New Roman"/>
          <w:sz w:val="24"/>
        </w:rPr>
        <w:t>VJAS</w:t>
      </w:r>
      <w:proofErr w:type="spellEnd"/>
      <w:r>
        <w:rPr>
          <w:rFonts w:ascii="Times New Roman" w:eastAsia="Times New Roman" w:hAnsi="Times New Roman"/>
          <w:sz w:val="24"/>
        </w:rPr>
        <w:t>. The paper will be edited and rewritten until it meets the standards of a well-written paper. For second semester, the final, edited paper will comprise 50% of the research paper category grade. Failure to upload the f</w:t>
      </w:r>
      <w:r w:rsidR="00C32EF8">
        <w:rPr>
          <w:rFonts w:ascii="Times New Roman" w:eastAsia="Times New Roman" w:hAnsi="Times New Roman"/>
          <w:sz w:val="24"/>
        </w:rPr>
        <w:t xml:space="preserve">inal paper to the </w:t>
      </w:r>
      <w:r w:rsidR="00EA19E5">
        <w:rPr>
          <w:rFonts w:ascii="Times New Roman" w:eastAsia="Times New Roman" w:hAnsi="Times New Roman"/>
          <w:sz w:val="24"/>
        </w:rPr>
        <w:t>Canvas</w:t>
      </w:r>
      <w:r>
        <w:rPr>
          <w:rFonts w:ascii="Times New Roman" w:eastAsia="Times New Roman" w:hAnsi="Times New Roman"/>
          <w:sz w:val="24"/>
        </w:rPr>
        <w:t xml:space="preserve"> site by the school-wide deadline will result in a zero for the assignment and an overall “F” average for the research paper grading category.</w:t>
      </w:r>
    </w:p>
    <w:p w14:paraId="62CEF1EE" w14:textId="77777777" w:rsidR="00496F6C" w:rsidRDefault="00496F6C">
      <w:pPr>
        <w:spacing w:line="7" w:lineRule="exact"/>
        <w:rPr>
          <w:rFonts w:ascii="Times New Roman" w:eastAsia="Times New Roman" w:hAnsi="Times New Roman"/>
          <w:b/>
          <w:sz w:val="24"/>
        </w:rPr>
      </w:pPr>
    </w:p>
    <w:p w14:paraId="382412CD" w14:textId="77777777" w:rsidR="00496F6C" w:rsidRDefault="00496F6C">
      <w:pPr>
        <w:numPr>
          <w:ilvl w:val="0"/>
          <w:numId w:val="4"/>
        </w:numPr>
        <w:tabs>
          <w:tab w:val="left" w:pos="1480"/>
        </w:tabs>
        <w:spacing w:line="0" w:lineRule="atLeast"/>
        <w:ind w:left="1480" w:hanging="309"/>
        <w:rPr>
          <w:rFonts w:ascii="Times New Roman" w:eastAsia="Times New Roman" w:hAnsi="Times New Roman"/>
          <w:b/>
          <w:sz w:val="24"/>
        </w:rPr>
      </w:pPr>
      <w:r>
        <w:rPr>
          <w:rFonts w:ascii="Times New Roman" w:eastAsia="Times New Roman" w:hAnsi="Times New Roman"/>
          <w:b/>
          <w:sz w:val="24"/>
        </w:rPr>
        <w:t>Research Presentation:</w:t>
      </w:r>
    </w:p>
    <w:p w14:paraId="5AF2060F" w14:textId="77777777" w:rsidR="00496F6C" w:rsidRDefault="00496F6C">
      <w:pPr>
        <w:spacing w:line="57" w:lineRule="exact"/>
        <w:rPr>
          <w:rFonts w:ascii="Times New Roman" w:eastAsia="Times New Roman" w:hAnsi="Times New Roman"/>
          <w:b/>
          <w:sz w:val="24"/>
        </w:rPr>
      </w:pPr>
    </w:p>
    <w:p w14:paraId="342EA4A3" w14:textId="04EE08D5" w:rsidR="00890D0A" w:rsidRPr="00AD0D8A" w:rsidRDefault="00890D0A" w:rsidP="00890D0A">
      <w:pPr>
        <w:numPr>
          <w:ilvl w:val="1"/>
          <w:numId w:val="4"/>
        </w:numPr>
        <w:tabs>
          <w:tab w:val="left" w:pos="1869"/>
        </w:tabs>
        <w:spacing w:line="232" w:lineRule="auto"/>
        <w:ind w:left="1900" w:right="720" w:hanging="280"/>
        <w:rPr>
          <w:rFonts w:ascii="Times New Roman" w:eastAsia="Times New Roman" w:hAnsi="Times New Roman"/>
          <w:sz w:val="24"/>
          <w:szCs w:val="24"/>
        </w:rPr>
      </w:pPr>
      <w:r w:rsidRPr="00AD0D8A">
        <w:rPr>
          <w:rFonts w:ascii="Times New Roman" w:eastAsia="Times New Roman" w:hAnsi="Times New Roman"/>
          <w:b/>
          <w:sz w:val="24"/>
          <w:szCs w:val="24"/>
        </w:rPr>
        <w:t xml:space="preserve">PowerPoint Presentation: </w:t>
      </w:r>
      <w:r w:rsidRPr="00AD0D8A">
        <w:rPr>
          <w:rFonts w:ascii="Times New Roman" w:eastAsia="Times New Roman" w:hAnsi="Times New Roman"/>
          <w:sz w:val="24"/>
          <w:szCs w:val="24"/>
        </w:rPr>
        <w:t>Students will prepare and present a</w:t>
      </w:r>
      <w:r w:rsidRPr="00AD0D8A">
        <w:rPr>
          <w:rFonts w:ascii="Times New Roman" w:eastAsia="Times New Roman" w:hAnsi="Times New Roman"/>
          <w:b/>
          <w:sz w:val="24"/>
          <w:szCs w:val="24"/>
        </w:rPr>
        <w:t xml:space="preserve"> </w:t>
      </w:r>
      <w:r w:rsidRPr="00AD0D8A">
        <w:rPr>
          <w:rFonts w:ascii="Times New Roman" w:eastAsia="Times New Roman" w:hAnsi="Times New Roman"/>
          <w:sz w:val="24"/>
          <w:szCs w:val="24"/>
        </w:rPr>
        <w:t xml:space="preserve">PowerPoint presentation according to the standards established by </w:t>
      </w:r>
      <w:proofErr w:type="spellStart"/>
      <w:r w:rsidRPr="00AD0D8A">
        <w:rPr>
          <w:rFonts w:ascii="Times New Roman" w:eastAsia="Times New Roman" w:hAnsi="Times New Roman"/>
          <w:sz w:val="24"/>
          <w:szCs w:val="24"/>
        </w:rPr>
        <w:t>VJAS</w:t>
      </w:r>
      <w:proofErr w:type="spellEnd"/>
      <w:r w:rsidRPr="00AD0D8A">
        <w:rPr>
          <w:rFonts w:ascii="Times New Roman" w:eastAsia="Times New Roman" w:hAnsi="Times New Roman"/>
          <w:sz w:val="24"/>
          <w:szCs w:val="24"/>
        </w:rPr>
        <w:t>. Presentations will be revised based on teacher and peer review.</w:t>
      </w:r>
    </w:p>
    <w:p w14:paraId="3CD2FE29" w14:textId="01845CA5" w:rsidR="00496F6C" w:rsidRPr="00890D0A" w:rsidRDefault="00496F6C" w:rsidP="00890D0A">
      <w:pPr>
        <w:numPr>
          <w:ilvl w:val="1"/>
          <w:numId w:val="4"/>
        </w:numPr>
        <w:tabs>
          <w:tab w:val="left" w:pos="1860"/>
        </w:tabs>
        <w:spacing w:line="0" w:lineRule="atLeast"/>
        <w:ind w:left="1860" w:hanging="240"/>
        <w:rPr>
          <w:rFonts w:ascii="Times New Roman" w:eastAsia="Times New Roman" w:hAnsi="Times New Roman"/>
          <w:sz w:val="24"/>
        </w:rPr>
      </w:pPr>
      <w:r w:rsidRPr="00890D0A">
        <w:rPr>
          <w:rFonts w:ascii="Times New Roman" w:eastAsia="Times New Roman" w:hAnsi="Times New Roman"/>
          <w:b/>
          <w:sz w:val="24"/>
        </w:rPr>
        <w:t xml:space="preserve">Project Forum Day: </w:t>
      </w:r>
      <w:r w:rsidR="00D50CA2" w:rsidRPr="00890D0A">
        <w:rPr>
          <w:rFonts w:ascii="Times New Roman" w:eastAsia="Times New Roman" w:hAnsi="Times New Roman"/>
          <w:sz w:val="24"/>
        </w:rPr>
        <w:t>All students are expected to be in attendance and</w:t>
      </w:r>
      <w:r w:rsidR="00D50CA2" w:rsidRPr="00890D0A">
        <w:rPr>
          <w:rFonts w:ascii="Times New Roman" w:eastAsia="Times New Roman" w:hAnsi="Times New Roman"/>
          <w:b/>
          <w:sz w:val="24"/>
        </w:rPr>
        <w:t xml:space="preserve"> </w:t>
      </w:r>
      <w:r w:rsidR="00902DDD">
        <w:rPr>
          <w:rFonts w:ascii="Times New Roman" w:eastAsia="Times New Roman" w:hAnsi="Times New Roman"/>
          <w:sz w:val="24"/>
        </w:rPr>
        <w:t>on time</w:t>
      </w:r>
      <w:r w:rsidR="00D50CA2" w:rsidRPr="00890D0A">
        <w:rPr>
          <w:rFonts w:ascii="Times New Roman" w:eastAsia="Times New Roman" w:hAnsi="Times New Roman"/>
          <w:sz w:val="24"/>
        </w:rPr>
        <w:t xml:space="preserve"> for all events related to project forum</w:t>
      </w:r>
      <w:r w:rsidR="00312465" w:rsidRPr="00890D0A">
        <w:rPr>
          <w:rFonts w:ascii="Times New Roman" w:eastAsia="Times New Roman" w:hAnsi="Times New Roman"/>
          <w:sz w:val="24"/>
        </w:rPr>
        <w:t>.</w:t>
      </w:r>
    </w:p>
    <w:p w14:paraId="6EF5DE2F" w14:textId="3D8FF136" w:rsidR="00496F6C" w:rsidRPr="00DF6113" w:rsidRDefault="00496F6C" w:rsidP="00DF6113">
      <w:pPr>
        <w:numPr>
          <w:ilvl w:val="1"/>
          <w:numId w:val="5"/>
        </w:numPr>
        <w:tabs>
          <w:tab w:val="left" w:pos="1869"/>
        </w:tabs>
        <w:spacing w:line="227" w:lineRule="auto"/>
        <w:ind w:left="1900" w:right="880" w:hanging="280"/>
        <w:rPr>
          <w:rFonts w:ascii="Times New Roman" w:eastAsia="Times New Roman" w:hAnsi="Times New Roman"/>
          <w:sz w:val="24"/>
        </w:rPr>
      </w:pPr>
      <w:r>
        <w:rPr>
          <w:rFonts w:ascii="Times New Roman" w:eastAsia="Times New Roman" w:hAnsi="Times New Roman"/>
          <w:b/>
          <w:sz w:val="24"/>
        </w:rPr>
        <w:t xml:space="preserve">Other Science Fairs and Symposia: </w:t>
      </w:r>
      <w:r>
        <w:rPr>
          <w:rFonts w:ascii="Times New Roman" w:eastAsia="Times New Roman" w:hAnsi="Times New Roman"/>
          <w:sz w:val="24"/>
        </w:rPr>
        <w:t>All students in weighted</w:t>
      </w:r>
      <w:r>
        <w:rPr>
          <w:rFonts w:ascii="Times New Roman" w:eastAsia="Times New Roman" w:hAnsi="Times New Roman"/>
          <w:b/>
          <w:sz w:val="24"/>
        </w:rPr>
        <w:t xml:space="preserve"> </w:t>
      </w:r>
      <w:r>
        <w:rPr>
          <w:rFonts w:ascii="Times New Roman" w:eastAsia="Times New Roman" w:hAnsi="Times New Roman"/>
          <w:sz w:val="24"/>
        </w:rPr>
        <w:t>electives are expected to participate in all science fairs and symposia available to them. Failure to attend a science fair without prior approval from the teacher will result in a grade penalty.</w:t>
      </w:r>
    </w:p>
    <w:p w14:paraId="695991CE" w14:textId="77777777" w:rsidR="00496F6C" w:rsidRDefault="00496F6C">
      <w:pPr>
        <w:numPr>
          <w:ilvl w:val="0"/>
          <w:numId w:val="6"/>
        </w:numPr>
        <w:tabs>
          <w:tab w:val="left" w:pos="1080"/>
        </w:tabs>
        <w:spacing w:line="0" w:lineRule="atLeast"/>
        <w:ind w:left="1080" w:hanging="360"/>
        <w:rPr>
          <w:rFonts w:ascii="Times New Roman" w:eastAsia="Times New Roman" w:hAnsi="Times New Roman"/>
          <w:b/>
          <w:sz w:val="24"/>
        </w:rPr>
      </w:pPr>
      <w:r>
        <w:rPr>
          <w:rFonts w:ascii="Times New Roman" w:eastAsia="Times New Roman" w:hAnsi="Times New Roman"/>
          <w:b/>
          <w:sz w:val="24"/>
        </w:rPr>
        <w:t>Semester Grade Determination</w:t>
      </w:r>
    </w:p>
    <w:p w14:paraId="2C3B78DC" w14:textId="77777777" w:rsidR="00496F6C" w:rsidRDefault="00496F6C">
      <w:pPr>
        <w:spacing w:line="263" w:lineRule="exact"/>
        <w:rPr>
          <w:rFonts w:ascii="Times New Roman" w:eastAsia="Times New Roman" w:hAnsi="Times New Roman"/>
        </w:rPr>
      </w:pPr>
    </w:p>
    <w:tbl>
      <w:tblPr>
        <w:tblW w:w="0" w:type="auto"/>
        <w:tblInd w:w="1090" w:type="dxa"/>
        <w:tblLayout w:type="fixed"/>
        <w:tblCellMar>
          <w:left w:w="0" w:type="dxa"/>
          <w:right w:w="0" w:type="dxa"/>
        </w:tblCellMar>
        <w:tblLook w:val="0000" w:firstRow="0" w:lastRow="0" w:firstColumn="0" w:lastColumn="0" w:noHBand="0" w:noVBand="0"/>
      </w:tblPr>
      <w:tblGrid>
        <w:gridCol w:w="3460"/>
        <w:gridCol w:w="660"/>
        <w:gridCol w:w="3520"/>
        <w:gridCol w:w="660"/>
      </w:tblGrid>
      <w:tr w:rsidR="00496F6C" w14:paraId="50AC93E3" w14:textId="77777777">
        <w:trPr>
          <w:trHeight w:val="278"/>
        </w:trPr>
        <w:tc>
          <w:tcPr>
            <w:tcW w:w="4120" w:type="dxa"/>
            <w:gridSpan w:val="2"/>
            <w:tcBorders>
              <w:top w:val="single" w:sz="8" w:space="0" w:color="auto"/>
              <w:left w:val="single" w:sz="8" w:space="0" w:color="auto"/>
              <w:right w:val="single" w:sz="8" w:space="0" w:color="auto"/>
            </w:tcBorders>
            <w:shd w:val="clear" w:color="auto" w:fill="auto"/>
            <w:vAlign w:val="bottom"/>
          </w:tcPr>
          <w:p w14:paraId="00984E6B" w14:textId="77777777" w:rsidR="00496F6C" w:rsidRDefault="00496F6C">
            <w:pPr>
              <w:spacing w:line="0" w:lineRule="atLeast"/>
              <w:ind w:left="120"/>
              <w:rPr>
                <w:rFonts w:ascii="Times New Roman" w:eastAsia="Times New Roman" w:hAnsi="Times New Roman"/>
                <w:b/>
                <w:sz w:val="24"/>
              </w:rPr>
            </w:pPr>
            <w:r>
              <w:rPr>
                <w:rFonts w:ascii="Times New Roman" w:eastAsia="Times New Roman" w:hAnsi="Times New Roman"/>
                <w:b/>
                <w:sz w:val="24"/>
              </w:rPr>
              <w:t>1</w:t>
            </w:r>
            <w:r>
              <w:rPr>
                <w:rFonts w:ascii="Times New Roman" w:eastAsia="Times New Roman" w:hAnsi="Times New Roman"/>
                <w:b/>
                <w:sz w:val="16"/>
              </w:rPr>
              <w:t>st</w:t>
            </w:r>
            <w:r>
              <w:rPr>
                <w:rFonts w:ascii="Times New Roman" w:eastAsia="Times New Roman" w:hAnsi="Times New Roman"/>
                <w:b/>
                <w:sz w:val="24"/>
              </w:rPr>
              <w:t xml:space="preserve"> Semester Grade Determination</w:t>
            </w:r>
          </w:p>
        </w:tc>
        <w:tc>
          <w:tcPr>
            <w:tcW w:w="4180" w:type="dxa"/>
            <w:gridSpan w:val="2"/>
            <w:tcBorders>
              <w:top w:val="single" w:sz="8" w:space="0" w:color="auto"/>
              <w:right w:val="single" w:sz="8" w:space="0" w:color="auto"/>
            </w:tcBorders>
            <w:shd w:val="clear" w:color="auto" w:fill="auto"/>
            <w:vAlign w:val="bottom"/>
          </w:tcPr>
          <w:p w14:paraId="6E04FEB7" w14:textId="77777777" w:rsidR="00496F6C" w:rsidRDefault="00496F6C">
            <w:pPr>
              <w:spacing w:line="0" w:lineRule="atLeast"/>
              <w:ind w:left="100"/>
              <w:rPr>
                <w:rFonts w:ascii="Times New Roman" w:eastAsia="Times New Roman" w:hAnsi="Times New Roman"/>
                <w:b/>
                <w:sz w:val="24"/>
              </w:rPr>
            </w:pPr>
            <w:r>
              <w:rPr>
                <w:rFonts w:ascii="Times New Roman" w:eastAsia="Times New Roman" w:hAnsi="Times New Roman"/>
                <w:b/>
                <w:sz w:val="24"/>
              </w:rPr>
              <w:t>2</w:t>
            </w:r>
            <w:r>
              <w:rPr>
                <w:rFonts w:ascii="Times New Roman" w:eastAsia="Times New Roman" w:hAnsi="Times New Roman"/>
                <w:b/>
                <w:sz w:val="16"/>
              </w:rPr>
              <w:t>nd</w:t>
            </w:r>
            <w:r>
              <w:rPr>
                <w:rFonts w:ascii="Times New Roman" w:eastAsia="Times New Roman" w:hAnsi="Times New Roman"/>
                <w:b/>
                <w:sz w:val="24"/>
              </w:rPr>
              <w:t xml:space="preserve"> Semester Grade Determination</w:t>
            </w:r>
          </w:p>
        </w:tc>
      </w:tr>
      <w:tr w:rsidR="00496F6C" w14:paraId="02FC094C" w14:textId="77777777">
        <w:trPr>
          <w:trHeight w:val="46"/>
        </w:trPr>
        <w:tc>
          <w:tcPr>
            <w:tcW w:w="3460" w:type="dxa"/>
            <w:tcBorders>
              <w:left w:val="single" w:sz="8" w:space="0" w:color="auto"/>
              <w:bottom w:val="single" w:sz="8" w:space="0" w:color="auto"/>
            </w:tcBorders>
            <w:shd w:val="clear" w:color="auto" w:fill="auto"/>
            <w:vAlign w:val="bottom"/>
          </w:tcPr>
          <w:p w14:paraId="07B255F1" w14:textId="77777777" w:rsidR="00496F6C" w:rsidRDefault="00496F6C">
            <w:pPr>
              <w:spacing w:line="0" w:lineRule="atLeast"/>
              <w:rPr>
                <w:rFonts w:ascii="Times New Roman" w:eastAsia="Times New Roman" w:hAnsi="Times New Roman"/>
                <w:sz w:val="3"/>
              </w:rPr>
            </w:pPr>
          </w:p>
        </w:tc>
        <w:tc>
          <w:tcPr>
            <w:tcW w:w="660" w:type="dxa"/>
            <w:tcBorders>
              <w:bottom w:val="single" w:sz="8" w:space="0" w:color="auto"/>
              <w:right w:val="single" w:sz="8" w:space="0" w:color="auto"/>
            </w:tcBorders>
            <w:shd w:val="clear" w:color="auto" w:fill="auto"/>
            <w:vAlign w:val="bottom"/>
          </w:tcPr>
          <w:p w14:paraId="5F97B64C" w14:textId="77777777" w:rsidR="00496F6C" w:rsidRDefault="00496F6C">
            <w:pPr>
              <w:spacing w:line="0" w:lineRule="atLeast"/>
              <w:rPr>
                <w:rFonts w:ascii="Times New Roman" w:eastAsia="Times New Roman" w:hAnsi="Times New Roman"/>
                <w:sz w:val="3"/>
              </w:rPr>
            </w:pPr>
          </w:p>
        </w:tc>
        <w:tc>
          <w:tcPr>
            <w:tcW w:w="3520" w:type="dxa"/>
            <w:tcBorders>
              <w:bottom w:val="single" w:sz="8" w:space="0" w:color="auto"/>
            </w:tcBorders>
            <w:shd w:val="clear" w:color="auto" w:fill="auto"/>
            <w:vAlign w:val="bottom"/>
          </w:tcPr>
          <w:p w14:paraId="5A3960D8" w14:textId="77777777" w:rsidR="00496F6C" w:rsidRDefault="00496F6C">
            <w:pPr>
              <w:spacing w:line="0" w:lineRule="atLeast"/>
              <w:rPr>
                <w:rFonts w:ascii="Times New Roman" w:eastAsia="Times New Roman" w:hAnsi="Times New Roman"/>
                <w:sz w:val="3"/>
              </w:rPr>
            </w:pPr>
          </w:p>
        </w:tc>
        <w:tc>
          <w:tcPr>
            <w:tcW w:w="660" w:type="dxa"/>
            <w:tcBorders>
              <w:bottom w:val="single" w:sz="8" w:space="0" w:color="auto"/>
              <w:right w:val="single" w:sz="8" w:space="0" w:color="auto"/>
            </w:tcBorders>
            <w:shd w:val="clear" w:color="auto" w:fill="auto"/>
            <w:vAlign w:val="bottom"/>
          </w:tcPr>
          <w:p w14:paraId="66451323" w14:textId="77777777" w:rsidR="00496F6C" w:rsidRDefault="00496F6C">
            <w:pPr>
              <w:spacing w:line="0" w:lineRule="atLeast"/>
              <w:rPr>
                <w:rFonts w:ascii="Times New Roman" w:eastAsia="Times New Roman" w:hAnsi="Times New Roman"/>
                <w:sz w:val="3"/>
              </w:rPr>
            </w:pPr>
          </w:p>
        </w:tc>
      </w:tr>
      <w:tr w:rsidR="00496F6C" w14:paraId="7336C9BC" w14:textId="77777777">
        <w:trPr>
          <w:trHeight w:val="262"/>
        </w:trPr>
        <w:tc>
          <w:tcPr>
            <w:tcW w:w="3460" w:type="dxa"/>
            <w:tcBorders>
              <w:left w:val="single" w:sz="8" w:space="0" w:color="auto"/>
              <w:bottom w:val="single" w:sz="8" w:space="0" w:color="auto"/>
              <w:right w:val="single" w:sz="8" w:space="0" w:color="auto"/>
            </w:tcBorders>
            <w:shd w:val="clear" w:color="auto" w:fill="auto"/>
            <w:vAlign w:val="bottom"/>
          </w:tcPr>
          <w:p w14:paraId="19FD6B73" w14:textId="77777777" w:rsidR="00496F6C" w:rsidRDefault="00496F6C">
            <w:pPr>
              <w:spacing w:line="258" w:lineRule="exact"/>
              <w:ind w:left="120"/>
              <w:rPr>
                <w:rFonts w:ascii="Times New Roman" w:eastAsia="Times New Roman" w:hAnsi="Times New Roman"/>
                <w:sz w:val="24"/>
              </w:rPr>
            </w:pPr>
            <w:r>
              <w:rPr>
                <w:rFonts w:ascii="Times New Roman" w:eastAsia="Times New Roman" w:hAnsi="Times New Roman"/>
                <w:sz w:val="24"/>
              </w:rPr>
              <w:t>Research Paper</w:t>
            </w:r>
          </w:p>
        </w:tc>
        <w:tc>
          <w:tcPr>
            <w:tcW w:w="660" w:type="dxa"/>
            <w:tcBorders>
              <w:bottom w:val="single" w:sz="8" w:space="0" w:color="auto"/>
              <w:right w:val="single" w:sz="8" w:space="0" w:color="auto"/>
            </w:tcBorders>
            <w:shd w:val="clear" w:color="auto" w:fill="auto"/>
            <w:vAlign w:val="bottom"/>
          </w:tcPr>
          <w:p w14:paraId="2A0FCF28" w14:textId="77777777" w:rsidR="00496F6C" w:rsidRDefault="00496F6C">
            <w:pPr>
              <w:spacing w:line="258" w:lineRule="exact"/>
              <w:jc w:val="right"/>
              <w:rPr>
                <w:rFonts w:ascii="Times New Roman" w:eastAsia="Times New Roman" w:hAnsi="Times New Roman"/>
                <w:sz w:val="24"/>
              </w:rPr>
            </w:pPr>
            <w:r>
              <w:rPr>
                <w:rFonts w:ascii="Times New Roman" w:eastAsia="Times New Roman" w:hAnsi="Times New Roman"/>
                <w:sz w:val="24"/>
              </w:rPr>
              <w:t>30%</w:t>
            </w:r>
          </w:p>
        </w:tc>
        <w:tc>
          <w:tcPr>
            <w:tcW w:w="3520" w:type="dxa"/>
            <w:tcBorders>
              <w:bottom w:val="single" w:sz="8" w:space="0" w:color="auto"/>
              <w:right w:val="single" w:sz="8" w:space="0" w:color="auto"/>
            </w:tcBorders>
            <w:shd w:val="clear" w:color="auto" w:fill="auto"/>
            <w:vAlign w:val="bottom"/>
          </w:tcPr>
          <w:p w14:paraId="3B8AFABD" w14:textId="77777777" w:rsidR="00496F6C" w:rsidRDefault="00496F6C">
            <w:pPr>
              <w:spacing w:line="258" w:lineRule="exact"/>
              <w:ind w:left="100"/>
              <w:rPr>
                <w:rFonts w:ascii="Times New Roman" w:eastAsia="Times New Roman" w:hAnsi="Times New Roman"/>
                <w:sz w:val="24"/>
              </w:rPr>
            </w:pPr>
            <w:r>
              <w:rPr>
                <w:rFonts w:ascii="Times New Roman" w:eastAsia="Times New Roman" w:hAnsi="Times New Roman"/>
                <w:sz w:val="24"/>
              </w:rPr>
              <w:t>Research Paper</w:t>
            </w:r>
          </w:p>
        </w:tc>
        <w:tc>
          <w:tcPr>
            <w:tcW w:w="660" w:type="dxa"/>
            <w:tcBorders>
              <w:bottom w:val="single" w:sz="8" w:space="0" w:color="auto"/>
              <w:right w:val="single" w:sz="8" w:space="0" w:color="auto"/>
            </w:tcBorders>
            <w:shd w:val="clear" w:color="auto" w:fill="auto"/>
            <w:vAlign w:val="bottom"/>
          </w:tcPr>
          <w:p w14:paraId="5DC1E9E4" w14:textId="77777777" w:rsidR="00496F6C" w:rsidRDefault="00496F6C">
            <w:pPr>
              <w:spacing w:line="258" w:lineRule="exact"/>
              <w:ind w:right="20"/>
              <w:jc w:val="right"/>
              <w:rPr>
                <w:rFonts w:ascii="Times New Roman" w:eastAsia="Times New Roman" w:hAnsi="Times New Roman"/>
                <w:sz w:val="24"/>
              </w:rPr>
            </w:pPr>
            <w:r>
              <w:rPr>
                <w:rFonts w:ascii="Times New Roman" w:eastAsia="Times New Roman" w:hAnsi="Times New Roman"/>
                <w:sz w:val="24"/>
              </w:rPr>
              <w:t>30%</w:t>
            </w:r>
          </w:p>
        </w:tc>
      </w:tr>
      <w:tr w:rsidR="00496F6C" w14:paraId="7A60D86A" w14:textId="77777777">
        <w:trPr>
          <w:trHeight w:val="266"/>
        </w:trPr>
        <w:tc>
          <w:tcPr>
            <w:tcW w:w="3460" w:type="dxa"/>
            <w:tcBorders>
              <w:left w:val="single" w:sz="8" w:space="0" w:color="auto"/>
              <w:bottom w:val="single" w:sz="8" w:space="0" w:color="auto"/>
              <w:right w:val="single" w:sz="8" w:space="0" w:color="auto"/>
            </w:tcBorders>
            <w:shd w:val="clear" w:color="auto" w:fill="auto"/>
            <w:vAlign w:val="bottom"/>
          </w:tcPr>
          <w:p w14:paraId="17E61F72" w14:textId="77777777" w:rsidR="00496F6C" w:rsidRDefault="00496F6C">
            <w:pPr>
              <w:spacing w:line="262" w:lineRule="exact"/>
              <w:ind w:left="120"/>
              <w:rPr>
                <w:rFonts w:ascii="Times New Roman" w:eastAsia="Times New Roman" w:hAnsi="Times New Roman"/>
                <w:sz w:val="24"/>
              </w:rPr>
            </w:pPr>
            <w:r>
              <w:rPr>
                <w:rFonts w:ascii="Times New Roman" w:eastAsia="Times New Roman" w:hAnsi="Times New Roman"/>
                <w:sz w:val="24"/>
              </w:rPr>
              <w:t>Research Process</w:t>
            </w:r>
          </w:p>
        </w:tc>
        <w:tc>
          <w:tcPr>
            <w:tcW w:w="660" w:type="dxa"/>
            <w:tcBorders>
              <w:bottom w:val="single" w:sz="8" w:space="0" w:color="auto"/>
              <w:right w:val="single" w:sz="8" w:space="0" w:color="auto"/>
            </w:tcBorders>
            <w:shd w:val="clear" w:color="auto" w:fill="auto"/>
            <w:vAlign w:val="bottom"/>
          </w:tcPr>
          <w:p w14:paraId="72510C7D" w14:textId="77777777" w:rsidR="00496F6C" w:rsidRDefault="00496F6C">
            <w:pPr>
              <w:spacing w:line="262" w:lineRule="exact"/>
              <w:jc w:val="right"/>
              <w:rPr>
                <w:rFonts w:ascii="Times New Roman" w:eastAsia="Times New Roman" w:hAnsi="Times New Roman"/>
                <w:sz w:val="24"/>
              </w:rPr>
            </w:pPr>
            <w:r>
              <w:rPr>
                <w:rFonts w:ascii="Times New Roman" w:eastAsia="Times New Roman" w:hAnsi="Times New Roman"/>
                <w:sz w:val="24"/>
              </w:rPr>
              <w:t>40%</w:t>
            </w:r>
          </w:p>
        </w:tc>
        <w:tc>
          <w:tcPr>
            <w:tcW w:w="3520" w:type="dxa"/>
            <w:tcBorders>
              <w:bottom w:val="single" w:sz="8" w:space="0" w:color="auto"/>
              <w:right w:val="single" w:sz="8" w:space="0" w:color="auto"/>
            </w:tcBorders>
            <w:shd w:val="clear" w:color="auto" w:fill="auto"/>
            <w:vAlign w:val="bottom"/>
          </w:tcPr>
          <w:p w14:paraId="2A58FA78" w14:textId="77777777" w:rsidR="00496F6C" w:rsidRDefault="00496F6C">
            <w:pPr>
              <w:spacing w:line="262" w:lineRule="exact"/>
              <w:ind w:left="100"/>
              <w:rPr>
                <w:rFonts w:ascii="Times New Roman" w:eastAsia="Times New Roman" w:hAnsi="Times New Roman"/>
                <w:sz w:val="24"/>
              </w:rPr>
            </w:pPr>
            <w:r>
              <w:rPr>
                <w:rFonts w:ascii="Times New Roman" w:eastAsia="Times New Roman" w:hAnsi="Times New Roman"/>
                <w:sz w:val="24"/>
              </w:rPr>
              <w:t>Research Process</w:t>
            </w:r>
          </w:p>
        </w:tc>
        <w:tc>
          <w:tcPr>
            <w:tcW w:w="660" w:type="dxa"/>
            <w:tcBorders>
              <w:bottom w:val="single" w:sz="8" w:space="0" w:color="auto"/>
              <w:right w:val="single" w:sz="8" w:space="0" w:color="auto"/>
            </w:tcBorders>
            <w:shd w:val="clear" w:color="auto" w:fill="auto"/>
            <w:vAlign w:val="bottom"/>
          </w:tcPr>
          <w:p w14:paraId="328D862A" w14:textId="77777777" w:rsidR="00496F6C" w:rsidRDefault="00496F6C">
            <w:pPr>
              <w:spacing w:line="262" w:lineRule="exact"/>
              <w:ind w:right="20"/>
              <w:jc w:val="right"/>
              <w:rPr>
                <w:rFonts w:ascii="Times New Roman" w:eastAsia="Times New Roman" w:hAnsi="Times New Roman"/>
                <w:sz w:val="24"/>
              </w:rPr>
            </w:pPr>
            <w:r>
              <w:rPr>
                <w:rFonts w:ascii="Times New Roman" w:eastAsia="Times New Roman" w:hAnsi="Times New Roman"/>
                <w:sz w:val="24"/>
              </w:rPr>
              <w:t>25%</w:t>
            </w:r>
          </w:p>
        </w:tc>
      </w:tr>
      <w:tr w:rsidR="00496F6C" w14:paraId="1DF5E78C" w14:textId="77777777">
        <w:trPr>
          <w:trHeight w:val="268"/>
        </w:trPr>
        <w:tc>
          <w:tcPr>
            <w:tcW w:w="3460" w:type="dxa"/>
            <w:tcBorders>
              <w:left w:val="single" w:sz="8" w:space="0" w:color="auto"/>
              <w:bottom w:val="single" w:sz="8" w:space="0" w:color="auto"/>
              <w:right w:val="single" w:sz="8" w:space="0" w:color="auto"/>
            </w:tcBorders>
            <w:shd w:val="clear" w:color="auto" w:fill="auto"/>
            <w:vAlign w:val="bottom"/>
          </w:tcPr>
          <w:p w14:paraId="705B4E92" w14:textId="77777777" w:rsidR="00496F6C" w:rsidRDefault="00496F6C">
            <w:pPr>
              <w:spacing w:line="264" w:lineRule="exact"/>
              <w:ind w:left="120"/>
              <w:rPr>
                <w:rFonts w:ascii="Times New Roman" w:eastAsia="Times New Roman" w:hAnsi="Times New Roman"/>
                <w:sz w:val="24"/>
              </w:rPr>
            </w:pPr>
            <w:r>
              <w:rPr>
                <w:rFonts w:ascii="Times New Roman" w:eastAsia="Times New Roman" w:hAnsi="Times New Roman"/>
                <w:sz w:val="24"/>
              </w:rPr>
              <w:t>Homework</w:t>
            </w:r>
          </w:p>
        </w:tc>
        <w:tc>
          <w:tcPr>
            <w:tcW w:w="660" w:type="dxa"/>
            <w:tcBorders>
              <w:bottom w:val="single" w:sz="8" w:space="0" w:color="auto"/>
              <w:right w:val="single" w:sz="8" w:space="0" w:color="auto"/>
            </w:tcBorders>
            <w:shd w:val="clear" w:color="auto" w:fill="auto"/>
            <w:vAlign w:val="bottom"/>
          </w:tcPr>
          <w:p w14:paraId="79E21ED0" w14:textId="77777777" w:rsidR="00496F6C" w:rsidRDefault="00496F6C">
            <w:pPr>
              <w:spacing w:line="264" w:lineRule="exact"/>
              <w:jc w:val="right"/>
              <w:rPr>
                <w:rFonts w:ascii="Times New Roman" w:eastAsia="Times New Roman" w:hAnsi="Times New Roman"/>
                <w:sz w:val="24"/>
              </w:rPr>
            </w:pPr>
            <w:r>
              <w:rPr>
                <w:rFonts w:ascii="Times New Roman" w:eastAsia="Times New Roman" w:hAnsi="Times New Roman"/>
                <w:sz w:val="24"/>
              </w:rPr>
              <w:t>30%</w:t>
            </w:r>
          </w:p>
        </w:tc>
        <w:tc>
          <w:tcPr>
            <w:tcW w:w="3520" w:type="dxa"/>
            <w:tcBorders>
              <w:bottom w:val="single" w:sz="8" w:space="0" w:color="auto"/>
              <w:right w:val="single" w:sz="8" w:space="0" w:color="auto"/>
            </w:tcBorders>
            <w:shd w:val="clear" w:color="auto" w:fill="auto"/>
            <w:vAlign w:val="bottom"/>
          </w:tcPr>
          <w:p w14:paraId="72C5016D" w14:textId="77777777" w:rsidR="00496F6C" w:rsidRDefault="00496F6C">
            <w:pPr>
              <w:spacing w:line="264" w:lineRule="exact"/>
              <w:ind w:left="100"/>
              <w:rPr>
                <w:rFonts w:ascii="Times New Roman" w:eastAsia="Times New Roman" w:hAnsi="Times New Roman"/>
                <w:sz w:val="24"/>
              </w:rPr>
            </w:pPr>
            <w:r>
              <w:rPr>
                <w:rFonts w:ascii="Times New Roman" w:eastAsia="Times New Roman" w:hAnsi="Times New Roman"/>
                <w:sz w:val="24"/>
              </w:rPr>
              <w:t>Research Presentation</w:t>
            </w:r>
          </w:p>
        </w:tc>
        <w:tc>
          <w:tcPr>
            <w:tcW w:w="660" w:type="dxa"/>
            <w:tcBorders>
              <w:bottom w:val="single" w:sz="8" w:space="0" w:color="auto"/>
              <w:right w:val="single" w:sz="8" w:space="0" w:color="auto"/>
            </w:tcBorders>
            <w:shd w:val="clear" w:color="auto" w:fill="auto"/>
            <w:vAlign w:val="bottom"/>
          </w:tcPr>
          <w:p w14:paraId="0AD4BA26" w14:textId="77777777" w:rsidR="00496F6C" w:rsidRDefault="00496F6C">
            <w:pPr>
              <w:spacing w:line="264" w:lineRule="exact"/>
              <w:ind w:right="20"/>
              <w:jc w:val="right"/>
              <w:rPr>
                <w:rFonts w:ascii="Times New Roman" w:eastAsia="Times New Roman" w:hAnsi="Times New Roman"/>
                <w:sz w:val="24"/>
              </w:rPr>
            </w:pPr>
            <w:r>
              <w:rPr>
                <w:rFonts w:ascii="Times New Roman" w:eastAsia="Times New Roman" w:hAnsi="Times New Roman"/>
                <w:sz w:val="24"/>
              </w:rPr>
              <w:t>45%</w:t>
            </w:r>
          </w:p>
        </w:tc>
      </w:tr>
    </w:tbl>
    <w:p w14:paraId="7DC0B1FC" w14:textId="77777777" w:rsidR="00496F6C" w:rsidRDefault="00496F6C">
      <w:pPr>
        <w:rPr>
          <w:rFonts w:ascii="Times New Roman" w:eastAsia="Times New Roman" w:hAnsi="Times New Roman"/>
          <w:sz w:val="24"/>
        </w:rPr>
        <w:sectPr w:rsidR="00496F6C">
          <w:pgSz w:w="12240" w:h="15840"/>
          <w:pgMar w:top="1440" w:right="1440" w:bottom="1440" w:left="1440" w:header="0" w:footer="0" w:gutter="0"/>
          <w:cols w:space="0" w:equalWidth="0">
            <w:col w:w="9360"/>
          </w:cols>
          <w:docGrid w:linePitch="360"/>
        </w:sectPr>
      </w:pPr>
    </w:p>
    <w:p w14:paraId="6478FF5D" w14:textId="77777777" w:rsidR="00496F6C" w:rsidRDefault="00496F6C">
      <w:pPr>
        <w:spacing w:line="84" w:lineRule="exact"/>
        <w:rPr>
          <w:rFonts w:ascii="Times New Roman" w:eastAsia="Times New Roman" w:hAnsi="Times New Roman"/>
        </w:rPr>
      </w:pPr>
      <w:bookmarkStart w:id="2" w:name="page3"/>
      <w:bookmarkEnd w:id="2"/>
    </w:p>
    <w:p w14:paraId="10E98581" w14:textId="77777777" w:rsidR="00496F6C" w:rsidRDefault="00496F6C">
      <w:pPr>
        <w:spacing w:line="0" w:lineRule="atLeast"/>
        <w:ind w:left="720"/>
        <w:rPr>
          <w:rFonts w:ascii="Times New Roman" w:eastAsia="Times New Roman" w:hAnsi="Times New Roman"/>
          <w:b/>
          <w:sz w:val="24"/>
        </w:rPr>
      </w:pPr>
      <w:r>
        <w:rPr>
          <w:rFonts w:ascii="Times New Roman" w:eastAsia="Times New Roman" w:hAnsi="Times New Roman"/>
          <w:b/>
          <w:sz w:val="24"/>
        </w:rPr>
        <w:t>d. Final Grade Determination</w:t>
      </w:r>
    </w:p>
    <w:p w14:paraId="69B35CDC" w14:textId="77777777" w:rsidR="00496F6C" w:rsidRDefault="00496F6C">
      <w:pPr>
        <w:spacing w:line="56" w:lineRule="exact"/>
        <w:rPr>
          <w:rFonts w:ascii="Times New Roman" w:eastAsia="Times New Roman" w:hAnsi="Times New Roman"/>
        </w:rPr>
      </w:pPr>
    </w:p>
    <w:p w14:paraId="20FE4A34" w14:textId="6E508D0D" w:rsidR="00496F6C" w:rsidRDefault="00496F6C">
      <w:pPr>
        <w:spacing w:line="214" w:lineRule="auto"/>
        <w:ind w:left="1000" w:right="200"/>
        <w:rPr>
          <w:rFonts w:ascii="Times New Roman" w:eastAsia="Times New Roman" w:hAnsi="Times New Roman"/>
          <w:sz w:val="24"/>
        </w:rPr>
      </w:pPr>
      <w:r>
        <w:rPr>
          <w:rFonts w:ascii="Times New Roman" w:eastAsia="Times New Roman" w:hAnsi="Times New Roman"/>
          <w:sz w:val="24"/>
        </w:rPr>
        <w:t>The final grade is the average of the 2 semester grades.</w:t>
      </w:r>
    </w:p>
    <w:p w14:paraId="56715E0B" w14:textId="77777777" w:rsidR="00496F6C" w:rsidRDefault="00496F6C">
      <w:pPr>
        <w:spacing w:line="354" w:lineRule="exact"/>
        <w:rPr>
          <w:rFonts w:ascii="Times New Roman" w:eastAsia="Times New Roman" w:hAnsi="Times New Roman"/>
        </w:rPr>
      </w:pPr>
    </w:p>
    <w:p w14:paraId="5631ABD4" w14:textId="77777777" w:rsidR="00496F6C" w:rsidRDefault="00496F6C">
      <w:pPr>
        <w:numPr>
          <w:ilvl w:val="0"/>
          <w:numId w:val="7"/>
        </w:numPr>
        <w:tabs>
          <w:tab w:val="left" w:pos="720"/>
        </w:tabs>
        <w:spacing w:line="0" w:lineRule="atLeast"/>
        <w:ind w:left="720" w:hanging="720"/>
        <w:rPr>
          <w:rFonts w:ascii="Times New Roman" w:eastAsia="Times New Roman" w:hAnsi="Times New Roman"/>
          <w:b/>
          <w:sz w:val="24"/>
        </w:rPr>
      </w:pPr>
      <w:r>
        <w:rPr>
          <w:rFonts w:ascii="Times New Roman" w:eastAsia="Times New Roman" w:hAnsi="Times New Roman"/>
          <w:b/>
          <w:sz w:val="24"/>
        </w:rPr>
        <w:t>Class Policies and Procedures</w:t>
      </w:r>
    </w:p>
    <w:p w14:paraId="4A99CA11" w14:textId="33933EBF" w:rsidR="00496F6C" w:rsidRDefault="00496F6C">
      <w:pPr>
        <w:numPr>
          <w:ilvl w:val="1"/>
          <w:numId w:val="7"/>
        </w:numPr>
        <w:tabs>
          <w:tab w:val="left" w:pos="960"/>
        </w:tabs>
        <w:spacing w:line="0" w:lineRule="atLeast"/>
        <w:ind w:left="960" w:hanging="240"/>
        <w:rPr>
          <w:rFonts w:ascii="Times New Roman" w:eastAsia="Times New Roman" w:hAnsi="Times New Roman"/>
          <w:b/>
          <w:sz w:val="24"/>
        </w:rPr>
      </w:pPr>
      <w:r>
        <w:rPr>
          <w:rFonts w:ascii="Times New Roman" w:eastAsia="Times New Roman" w:hAnsi="Times New Roman"/>
          <w:b/>
          <w:sz w:val="24"/>
        </w:rPr>
        <w:t xml:space="preserve">Absences and tardies: </w:t>
      </w:r>
      <w:r>
        <w:rPr>
          <w:rFonts w:ascii="Times New Roman" w:eastAsia="Times New Roman" w:hAnsi="Times New Roman"/>
          <w:sz w:val="24"/>
        </w:rPr>
        <w:t xml:space="preserve">The policy in the </w:t>
      </w:r>
      <w:proofErr w:type="spellStart"/>
      <w:r>
        <w:rPr>
          <w:rFonts w:ascii="Times New Roman" w:eastAsia="Times New Roman" w:hAnsi="Times New Roman"/>
          <w:sz w:val="24"/>
        </w:rPr>
        <w:t>RVGS</w:t>
      </w:r>
      <w:proofErr w:type="spellEnd"/>
      <w:r>
        <w:rPr>
          <w:rFonts w:ascii="Times New Roman" w:eastAsia="Times New Roman" w:hAnsi="Times New Roman"/>
          <w:sz w:val="24"/>
        </w:rPr>
        <w:t xml:space="preserve"> student handbook will be followed.</w:t>
      </w:r>
    </w:p>
    <w:p w14:paraId="08E9D727" w14:textId="77777777" w:rsidR="00496F6C" w:rsidRDefault="00496F6C">
      <w:pPr>
        <w:spacing w:line="57" w:lineRule="exact"/>
        <w:rPr>
          <w:rFonts w:ascii="Times New Roman" w:eastAsia="Times New Roman" w:hAnsi="Times New Roman"/>
          <w:b/>
          <w:sz w:val="24"/>
        </w:rPr>
      </w:pPr>
    </w:p>
    <w:p w14:paraId="0DEFB901" w14:textId="24911BEC" w:rsidR="00496F6C" w:rsidRDefault="00496F6C">
      <w:pPr>
        <w:numPr>
          <w:ilvl w:val="1"/>
          <w:numId w:val="7"/>
        </w:numPr>
        <w:tabs>
          <w:tab w:val="left" w:pos="983"/>
        </w:tabs>
        <w:spacing w:line="223" w:lineRule="auto"/>
        <w:ind w:left="1000" w:right="120" w:hanging="280"/>
        <w:rPr>
          <w:rFonts w:ascii="Times New Roman" w:eastAsia="Times New Roman" w:hAnsi="Times New Roman"/>
          <w:b/>
          <w:sz w:val="24"/>
        </w:rPr>
      </w:pPr>
      <w:r>
        <w:rPr>
          <w:rFonts w:ascii="Times New Roman" w:eastAsia="Times New Roman" w:hAnsi="Times New Roman"/>
          <w:b/>
          <w:sz w:val="24"/>
        </w:rPr>
        <w:t xml:space="preserve">Make-up Work: </w:t>
      </w:r>
      <w:r>
        <w:rPr>
          <w:rFonts w:ascii="Times New Roman" w:eastAsia="Times New Roman" w:hAnsi="Times New Roman"/>
          <w:sz w:val="24"/>
        </w:rPr>
        <w:t>It is the responsibility of the student to determine missed classwork,</w:t>
      </w:r>
      <w:r>
        <w:rPr>
          <w:rFonts w:ascii="Times New Roman" w:eastAsia="Times New Roman" w:hAnsi="Times New Roman"/>
          <w:b/>
          <w:sz w:val="24"/>
        </w:rPr>
        <w:t xml:space="preserve"> </w:t>
      </w:r>
      <w:r>
        <w:rPr>
          <w:rFonts w:ascii="Times New Roman" w:eastAsia="Times New Roman" w:hAnsi="Times New Roman"/>
          <w:sz w:val="24"/>
        </w:rPr>
        <w:t xml:space="preserve">homework, and labs during absences. Arrangements should be made immediately upon the return to school to </w:t>
      </w:r>
      <w:r w:rsidR="00A70552">
        <w:rPr>
          <w:rFonts w:ascii="Times New Roman" w:eastAsia="Times New Roman" w:hAnsi="Times New Roman"/>
          <w:sz w:val="24"/>
        </w:rPr>
        <w:t>make up</w:t>
      </w:r>
      <w:r>
        <w:rPr>
          <w:rFonts w:ascii="Times New Roman" w:eastAsia="Times New Roman" w:hAnsi="Times New Roman"/>
          <w:sz w:val="24"/>
        </w:rPr>
        <w:t xml:space="preserve"> any work before or after school.</w:t>
      </w:r>
    </w:p>
    <w:p w14:paraId="409919EE" w14:textId="77777777" w:rsidR="00496F6C" w:rsidRDefault="00496F6C">
      <w:pPr>
        <w:spacing w:line="58" w:lineRule="exact"/>
        <w:rPr>
          <w:rFonts w:ascii="Times New Roman" w:eastAsia="Times New Roman" w:hAnsi="Times New Roman"/>
          <w:b/>
          <w:sz w:val="24"/>
        </w:rPr>
      </w:pPr>
    </w:p>
    <w:p w14:paraId="4C848CA3" w14:textId="69EE961D" w:rsidR="00496F6C" w:rsidRDefault="00D15BED">
      <w:pPr>
        <w:numPr>
          <w:ilvl w:val="1"/>
          <w:numId w:val="7"/>
        </w:numPr>
        <w:tabs>
          <w:tab w:val="left" w:pos="954"/>
        </w:tabs>
        <w:spacing w:line="223" w:lineRule="auto"/>
        <w:ind w:left="1000" w:right="360" w:hanging="280"/>
        <w:rPr>
          <w:rFonts w:ascii="Times New Roman" w:eastAsia="Times New Roman" w:hAnsi="Times New Roman"/>
          <w:b/>
          <w:sz w:val="24"/>
        </w:rPr>
      </w:pPr>
      <w:r>
        <w:rPr>
          <w:rFonts w:ascii="Times New Roman" w:eastAsia="Times New Roman" w:hAnsi="Times New Roman"/>
          <w:b/>
          <w:sz w:val="24"/>
        </w:rPr>
        <w:t>Late-work penalty</w:t>
      </w:r>
      <w:r w:rsidR="00496F6C">
        <w:rPr>
          <w:rFonts w:ascii="Times New Roman" w:eastAsia="Times New Roman" w:hAnsi="Times New Roman"/>
          <w:b/>
          <w:sz w:val="24"/>
        </w:rPr>
        <w:t xml:space="preserve">: </w:t>
      </w:r>
      <w:r w:rsidR="00496F6C">
        <w:rPr>
          <w:rFonts w:ascii="Times New Roman" w:eastAsia="Times New Roman" w:hAnsi="Times New Roman"/>
          <w:sz w:val="24"/>
        </w:rPr>
        <w:t>Assignments that are turned in late will be reduced 10% for each day the work is late.</w:t>
      </w:r>
      <w:r w:rsidR="0064408C" w:rsidRPr="0064408C">
        <w:rPr>
          <w:rFonts w:ascii="Times New Roman" w:hAnsi="Times New Roman"/>
          <w:color w:val="000000"/>
          <w:sz w:val="24"/>
        </w:rPr>
        <w:t xml:space="preserve"> </w:t>
      </w:r>
      <w:r w:rsidR="0064408C">
        <w:rPr>
          <w:rFonts w:ascii="Times New Roman" w:hAnsi="Times New Roman"/>
          <w:color w:val="000000"/>
          <w:sz w:val="24"/>
        </w:rPr>
        <w:t>If you have extenuating circumstances, you must contact the teacher at least one day before the assignment is due to be considered for an extension.</w:t>
      </w:r>
    </w:p>
    <w:p w14:paraId="14142681" w14:textId="3450E419" w:rsidR="00496F6C" w:rsidRDefault="00496F6C">
      <w:pPr>
        <w:numPr>
          <w:ilvl w:val="1"/>
          <w:numId w:val="7"/>
        </w:numPr>
        <w:tabs>
          <w:tab w:val="left" w:pos="980"/>
        </w:tabs>
        <w:spacing w:line="0" w:lineRule="atLeast"/>
        <w:ind w:left="980" w:hanging="260"/>
        <w:rPr>
          <w:rFonts w:ascii="Times New Roman" w:eastAsia="Times New Roman" w:hAnsi="Times New Roman"/>
          <w:b/>
          <w:sz w:val="24"/>
        </w:rPr>
      </w:pPr>
      <w:r>
        <w:rPr>
          <w:rFonts w:ascii="Times New Roman" w:eastAsia="Times New Roman" w:hAnsi="Times New Roman"/>
          <w:b/>
          <w:sz w:val="24"/>
        </w:rPr>
        <w:t xml:space="preserve">Cheating: </w:t>
      </w:r>
      <w:r w:rsidR="00D15BED">
        <w:rPr>
          <w:rFonts w:ascii="Times New Roman" w:eastAsia="Times New Roman" w:hAnsi="Times New Roman"/>
          <w:sz w:val="24"/>
        </w:rPr>
        <w:t>The procedure</w:t>
      </w:r>
      <w:r>
        <w:rPr>
          <w:rFonts w:ascii="Times New Roman" w:eastAsia="Times New Roman" w:hAnsi="Times New Roman"/>
          <w:sz w:val="24"/>
        </w:rPr>
        <w:t xml:space="preserve"> in the </w:t>
      </w:r>
      <w:proofErr w:type="spellStart"/>
      <w:r>
        <w:rPr>
          <w:rFonts w:ascii="Times New Roman" w:eastAsia="Times New Roman" w:hAnsi="Times New Roman"/>
          <w:sz w:val="24"/>
        </w:rPr>
        <w:t>R</w:t>
      </w:r>
      <w:r w:rsidR="002436C6">
        <w:rPr>
          <w:rFonts w:ascii="Times New Roman" w:eastAsia="Times New Roman" w:hAnsi="Times New Roman"/>
          <w:sz w:val="24"/>
        </w:rPr>
        <w:t>VGS</w:t>
      </w:r>
      <w:proofErr w:type="spellEnd"/>
      <w:r w:rsidR="002436C6">
        <w:rPr>
          <w:rFonts w:ascii="Times New Roman" w:eastAsia="Times New Roman" w:hAnsi="Times New Roman"/>
          <w:sz w:val="24"/>
        </w:rPr>
        <w:t xml:space="preserve"> student handbook</w:t>
      </w:r>
      <w:r>
        <w:rPr>
          <w:rFonts w:ascii="Times New Roman" w:eastAsia="Times New Roman" w:hAnsi="Times New Roman"/>
          <w:sz w:val="24"/>
        </w:rPr>
        <w:t xml:space="preserve"> will be followed.</w:t>
      </w:r>
    </w:p>
    <w:p w14:paraId="6415DBCF" w14:textId="77777777" w:rsidR="00496F6C" w:rsidRDefault="00496F6C">
      <w:pPr>
        <w:spacing w:line="57" w:lineRule="exact"/>
        <w:rPr>
          <w:rFonts w:ascii="Times New Roman" w:eastAsia="Times New Roman" w:hAnsi="Times New Roman"/>
          <w:b/>
          <w:sz w:val="24"/>
        </w:rPr>
      </w:pPr>
    </w:p>
    <w:p w14:paraId="359E6FD6" w14:textId="77777777" w:rsidR="00496F6C" w:rsidRDefault="00496F6C">
      <w:pPr>
        <w:numPr>
          <w:ilvl w:val="1"/>
          <w:numId w:val="7"/>
        </w:numPr>
        <w:tabs>
          <w:tab w:val="left" w:pos="954"/>
        </w:tabs>
        <w:spacing w:line="214" w:lineRule="auto"/>
        <w:ind w:left="1000" w:right="920" w:hanging="280"/>
        <w:rPr>
          <w:rFonts w:ascii="Times New Roman" w:eastAsia="Times New Roman" w:hAnsi="Times New Roman"/>
          <w:b/>
          <w:sz w:val="24"/>
        </w:rPr>
      </w:pPr>
      <w:r>
        <w:rPr>
          <w:rFonts w:ascii="Times New Roman" w:eastAsia="Times New Roman" w:hAnsi="Times New Roman"/>
          <w:b/>
          <w:sz w:val="24"/>
        </w:rPr>
        <w:t xml:space="preserve">Technology Policy: </w:t>
      </w:r>
      <w:r>
        <w:rPr>
          <w:rFonts w:ascii="Times New Roman" w:eastAsia="Times New Roman" w:hAnsi="Times New Roman"/>
          <w:sz w:val="24"/>
        </w:rPr>
        <w:t xml:space="preserve">The RCPS Acceptable Use Policy and the </w:t>
      </w:r>
      <w:proofErr w:type="spellStart"/>
      <w:r>
        <w:rPr>
          <w:rFonts w:ascii="Times New Roman" w:eastAsia="Times New Roman" w:hAnsi="Times New Roman"/>
          <w:sz w:val="24"/>
        </w:rPr>
        <w:t>RVGS</w:t>
      </w:r>
      <w:proofErr w:type="spellEnd"/>
      <w:r>
        <w:rPr>
          <w:rFonts w:ascii="Times New Roman" w:eastAsia="Times New Roman" w:hAnsi="Times New Roman"/>
          <w:sz w:val="24"/>
        </w:rPr>
        <w:t xml:space="preserve"> student</w:t>
      </w:r>
      <w:r>
        <w:rPr>
          <w:rFonts w:ascii="Times New Roman" w:eastAsia="Times New Roman" w:hAnsi="Times New Roman"/>
          <w:b/>
          <w:sz w:val="24"/>
        </w:rPr>
        <w:t xml:space="preserve"> </w:t>
      </w:r>
      <w:r>
        <w:rPr>
          <w:rFonts w:ascii="Times New Roman" w:eastAsia="Times New Roman" w:hAnsi="Times New Roman"/>
          <w:sz w:val="24"/>
        </w:rPr>
        <w:t>handbook policy will be followed.</w:t>
      </w:r>
    </w:p>
    <w:p w14:paraId="1A354434" w14:textId="77777777" w:rsidR="00496F6C" w:rsidRDefault="00496F6C">
      <w:pPr>
        <w:spacing w:line="59" w:lineRule="exact"/>
        <w:rPr>
          <w:rFonts w:ascii="Times New Roman" w:eastAsia="Times New Roman" w:hAnsi="Times New Roman"/>
          <w:b/>
          <w:sz w:val="24"/>
        </w:rPr>
      </w:pPr>
    </w:p>
    <w:p w14:paraId="0886421B" w14:textId="77777777" w:rsidR="00496F6C" w:rsidRDefault="00496F6C">
      <w:pPr>
        <w:numPr>
          <w:ilvl w:val="1"/>
          <w:numId w:val="7"/>
        </w:numPr>
        <w:tabs>
          <w:tab w:val="left" w:pos="930"/>
        </w:tabs>
        <w:spacing w:line="214" w:lineRule="auto"/>
        <w:ind w:left="1000" w:right="460" w:hanging="280"/>
        <w:rPr>
          <w:rFonts w:ascii="Times New Roman" w:eastAsia="Times New Roman" w:hAnsi="Times New Roman"/>
          <w:b/>
          <w:sz w:val="24"/>
        </w:rPr>
      </w:pPr>
      <w:r>
        <w:rPr>
          <w:rFonts w:ascii="Times New Roman" w:eastAsia="Times New Roman" w:hAnsi="Times New Roman"/>
          <w:b/>
          <w:sz w:val="24"/>
        </w:rPr>
        <w:t xml:space="preserve">Extra help: </w:t>
      </w:r>
      <w:r>
        <w:rPr>
          <w:rFonts w:ascii="Times New Roman" w:eastAsia="Times New Roman" w:hAnsi="Times New Roman"/>
          <w:sz w:val="24"/>
        </w:rPr>
        <w:t>It is important for you to quickly obtain help whenever you are having</w:t>
      </w:r>
      <w:r>
        <w:rPr>
          <w:rFonts w:ascii="Times New Roman" w:eastAsia="Times New Roman" w:hAnsi="Times New Roman"/>
          <w:b/>
          <w:sz w:val="24"/>
        </w:rPr>
        <w:t xml:space="preserve"> </w:t>
      </w:r>
      <w:r>
        <w:rPr>
          <w:rFonts w:ascii="Times New Roman" w:eastAsia="Times New Roman" w:hAnsi="Times New Roman"/>
          <w:sz w:val="24"/>
        </w:rPr>
        <w:t>difficulty. To ensure availability, send an email to set an appointment.</w:t>
      </w:r>
    </w:p>
    <w:p w14:paraId="21A2B6AA" w14:textId="77777777" w:rsidR="00496F6C" w:rsidRDefault="00496F6C">
      <w:pPr>
        <w:spacing w:line="59" w:lineRule="exact"/>
        <w:rPr>
          <w:rFonts w:ascii="Times New Roman" w:eastAsia="Times New Roman" w:hAnsi="Times New Roman"/>
          <w:b/>
          <w:sz w:val="24"/>
        </w:rPr>
      </w:pPr>
    </w:p>
    <w:p w14:paraId="7A465BB7" w14:textId="77777777" w:rsidR="00496F6C" w:rsidRDefault="00D15BED">
      <w:pPr>
        <w:numPr>
          <w:ilvl w:val="1"/>
          <w:numId w:val="7"/>
        </w:numPr>
        <w:tabs>
          <w:tab w:val="left" w:pos="969"/>
        </w:tabs>
        <w:spacing w:line="214" w:lineRule="auto"/>
        <w:ind w:left="1000" w:right="880" w:hanging="280"/>
        <w:rPr>
          <w:rFonts w:ascii="Times New Roman" w:eastAsia="Times New Roman" w:hAnsi="Times New Roman"/>
          <w:b/>
          <w:sz w:val="24"/>
        </w:rPr>
      </w:pPr>
      <w:r>
        <w:rPr>
          <w:rFonts w:ascii="Times New Roman" w:eastAsia="Times New Roman" w:hAnsi="Times New Roman"/>
          <w:b/>
          <w:sz w:val="24"/>
        </w:rPr>
        <w:t>Online Grade Access</w:t>
      </w:r>
      <w:r w:rsidR="00496F6C">
        <w:rPr>
          <w:rFonts w:ascii="Times New Roman" w:eastAsia="Times New Roman" w:hAnsi="Times New Roman"/>
          <w:b/>
          <w:sz w:val="24"/>
        </w:rPr>
        <w:t xml:space="preserve">: </w:t>
      </w:r>
      <w:r w:rsidR="00496F6C">
        <w:rPr>
          <w:rFonts w:ascii="Times New Roman" w:eastAsia="Times New Roman" w:hAnsi="Times New Roman"/>
          <w:sz w:val="24"/>
        </w:rPr>
        <w:t xml:space="preserve">Grades </w:t>
      </w:r>
      <w:proofErr w:type="gramStart"/>
      <w:r w:rsidR="00496F6C">
        <w:rPr>
          <w:rFonts w:ascii="Times New Roman" w:eastAsia="Times New Roman" w:hAnsi="Times New Roman"/>
          <w:sz w:val="24"/>
        </w:rPr>
        <w:t xml:space="preserve">are available </w:t>
      </w:r>
      <w:r>
        <w:rPr>
          <w:rFonts w:ascii="Times New Roman" w:eastAsia="Times New Roman" w:hAnsi="Times New Roman"/>
          <w:sz w:val="24"/>
        </w:rPr>
        <w:t>at all times</w:t>
      </w:r>
      <w:proofErr w:type="gramEnd"/>
      <w:r>
        <w:rPr>
          <w:rFonts w:ascii="Times New Roman" w:eastAsia="Times New Roman" w:hAnsi="Times New Roman"/>
          <w:sz w:val="24"/>
        </w:rPr>
        <w:t xml:space="preserve"> through </w:t>
      </w:r>
      <w:proofErr w:type="spellStart"/>
      <w:r>
        <w:rPr>
          <w:rFonts w:ascii="Times New Roman" w:eastAsia="Times New Roman" w:hAnsi="Times New Roman"/>
          <w:sz w:val="24"/>
        </w:rPr>
        <w:t>ParentVUE</w:t>
      </w:r>
      <w:proofErr w:type="spellEnd"/>
      <w:r>
        <w:rPr>
          <w:rFonts w:ascii="Times New Roman" w:eastAsia="Times New Roman" w:hAnsi="Times New Roman"/>
          <w:sz w:val="24"/>
        </w:rPr>
        <w:t xml:space="preserve"> and </w:t>
      </w:r>
      <w:proofErr w:type="spellStart"/>
      <w:r>
        <w:rPr>
          <w:rFonts w:ascii="Times New Roman" w:eastAsia="Times New Roman" w:hAnsi="Times New Roman"/>
          <w:sz w:val="24"/>
        </w:rPr>
        <w:t>StudentVUE</w:t>
      </w:r>
      <w:proofErr w:type="spellEnd"/>
      <w:r w:rsidR="00496F6C">
        <w:rPr>
          <w:rFonts w:ascii="Times New Roman" w:eastAsia="Times New Roman" w:hAnsi="Times New Roman"/>
          <w:sz w:val="24"/>
        </w:rPr>
        <w:t>. When viewing your grades, understand that:</w:t>
      </w:r>
    </w:p>
    <w:p w14:paraId="78397204" w14:textId="77777777" w:rsidR="00496F6C" w:rsidRDefault="00496F6C">
      <w:pPr>
        <w:spacing w:line="60" w:lineRule="exact"/>
        <w:rPr>
          <w:rFonts w:ascii="Times New Roman" w:eastAsia="Times New Roman" w:hAnsi="Times New Roman"/>
          <w:b/>
          <w:sz w:val="24"/>
        </w:rPr>
      </w:pPr>
    </w:p>
    <w:p w14:paraId="4ED7EB14" w14:textId="77777777" w:rsidR="00496F6C" w:rsidRDefault="00496F6C">
      <w:pPr>
        <w:numPr>
          <w:ilvl w:val="2"/>
          <w:numId w:val="7"/>
        </w:numPr>
        <w:tabs>
          <w:tab w:val="left" w:pos="1687"/>
        </w:tabs>
        <w:spacing w:line="231" w:lineRule="auto"/>
        <w:ind w:left="1680" w:right="140" w:hanging="240"/>
        <w:rPr>
          <w:rFonts w:ascii="Times New Roman" w:eastAsia="Times New Roman" w:hAnsi="Times New Roman"/>
          <w:b/>
          <w:sz w:val="24"/>
        </w:rPr>
      </w:pPr>
      <w:r>
        <w:rPr>
          <w:rFonts w:ascii="Times New Roman" w:eastAsia="Times New Roman" w:hAnsi="Times New Roman"/>
          <w:sz w:val="24"/>
        </w:rPr>
        <w:t>A blank in the grade book means that the assignment has not yet been graded. Teachers will have all assignments graded within 5 school days of the due date (</w:t>
      </w:r>
      <w:proofErr w:type="gramStart"/>
      <w:r>
        <w:rPr>
          <w:rFonts w:ascii="Times New Roman" w:eastAsia="Times New Roman" w:hAnsi="Times New Roman"/>
          <w:sz w:val="24"/>
        </w:rPr>
        <w:t>with the exception of</w:t>
      </w:r>
      <w:proofErr w:type="gramEnd"/>
      <w:r>
        <w:rPr>
          <w:rFonts w:ascii="Times New Roman" w:eastAsia="Times New Roman" w:hAnsi="Times New Roman"/>
          <w:sz w:val="24"/>
        </w:rPr>
        <w:t xml:space="preserve"> very long </w:t>
      </w:r>
      <w:r w:rsidR="00D15BED">
        <w:rPr>
          <w:rFonts w:ascii="Times New Roman" w:eastAsia="Times New Roman" w:hAnsi="Times New Roman"/>
          <w:sz w:val="24"/>
        </w:rPr>
        <w:t>assignments, which</w:t>
      </w:r>
      <w:r>
        <w:rPr>
          <w:rFonts w:ascii="Times New Roman" w:eastAsia="Times New Roman" w:hAnsi="Times New Roman"/>
          <w:sz w:val="24"/>
        </w:rPr>
        <w:t xml:space="preserve"> will be graded within 10 school days). You may have a blank because the teacher has not graded the class set or because your assignment was turned in after the due date. Blanks do not count as zeros in your average.</w:t>
      </w:r>
    </w:p>
    <w:p w14:paraId="4C624032" w14:textId="77777777" w:rsidR="00496F6C" w:rsidRDefault="00496F6C">
      <w:pPr>
        <w:spacing w:line="62" w:lineRule="exact"/>
        <w:rPr>
          <w:rFonts w:ascii="Times New Roman" w:eastAsia="Times New Roman" w:hAnsi="Times New Roman"/>
          <w:b/>
          <w:sz w:val="24"/>
        </w:rPr>
      </w:pPr>
    </w:p>
    <w:p w14:paraId="7045A783" w14:textId="77777777" w:rsidR="00496F6C" w:rsidRPr="00AD0D8A" w:rsidRDefault="00496F6C">
      <w:pPr>
        <w:numPr>
          <w:ilvl w:val="2"/>
          <w:numId w:val="7"/>
        </w:numPr>
        <w:tabs>
          <w:tab w:val="left" w:pos="1703"/>
        </w:tabs>
        <w:spacing w:line="232" w:lineRule="auto"/>
        <w:ind w:left="1720" w:right="620" w:hanging="280"/>
        <w:rPr>
          <w:rFonts w:ascii="Times New Roman" w:eastAsia="Times New Roman" w:hAnsi="Times New Roman"/>
          <w:b/>
          <w:sz w:val="24"/>
          <w:szCs w:val="24"/>
        </w:rPr>
      </w:pPr>
      <w:r w:rsidRPr="00AD0D8A">
        <w:rPr>
          <w:rFonts w:ascii="Times New Roman" w:eastAsia="Times New Roman" w:hAnsi="Times New Roman"/>
          <w:sz w:val="24"/>
          <w:szCs w:val="24"/>
        </w:rPr>
        <w:t>A zero in the grade book means that you have earned a zero on the assignment. Cases in which this might occur include submitting incorrect answers to an assignment or submitting an assignment past the due date.</w:t>
      </w:r>
    </w:p>
    <w:p w14:paraId="3B383544" w14:textId="77777777" w:rsidR="00496F6C" w:rsidRDefault="00496F6C">
      <w:pPr>
        <w:spacing w:line="61" w:lineRule="exact"/>
        <w:rPr>
          <w:rFonts w:ascii="Times New Roman" w:eastAsia="Times New Roman" w:hAnsi="Times New Roman"/>
          <w:b/>
          <w:sz w:val="23"/>
        </w:rPr>
      </w:pPr>
    </w:p>
    <w:p w14:paraId="76604219" w14:textId="77777777" w:rsidR="00496F6C" w:rsidRDefault="00496F6C">
      <w:pPr>
        <w:numPr>
          <w:ilvl w:val="2"/>
          <w:numId w:val="7"/>
        </w:numPr>
        <w:tabs>
          <w:tab w:val="left" w:pos="1762"/>
        </w:tabs>
        <w:spacing w:line="214" w:lineRule="auto"/>
        <w:ind w:left="1800" w:right="620" w:hanging="360"/>
        <w:rPr>
          <w:rFonts w:ascii="Times New Roman" w:eastAsia="Times New Roman" w:hAnsi="Times New Roman"/>
          <w:b/>
          <w:sz w:val="24"/>
        </w:rPr>
      </w:pPr>
      <w:r>
        <w:rPr>
          <w:rFonts w:ascii="Times New Roman" w:eastAsia="Times New Roman" w:hAnsi="Times New Roman"/>
          <w:sz w:val="24"/>
        </w:rPr>
        <w:t>An excused (EX) in the grade book means that you are excused from the assignment without penalty.</w:t>
      </w:r>
    </w:p>
    <w:p w14:paraId="65D4B576" w14:textId="77777777" w:rsidR="00496F6C" w:rsidRDefault="00496F6C">
      <w:pPr>
        <w:spacing w:line="58" w:lineRule="exact"/>
        <w:rPr>
          <w:rFonts w:ascii="Times New Roman" w:eastAsia="Times New Roman" w:hAnsi="Times New Roman"/>
          <w:b/>
          <w:sz w:val="24"/>
        </w:rPr>
      </w:pPr>
    </w:p>
    <w:p w14:paraId="2C425DCA" w14:textId="7594332E" w:rsidR="00496F6C" w:rsidRDefault="00496F6C">
      <w:pPr>
        <w:numPr>
          <w:ilvl w:val="1"/>
          <w:numId w:val="7"/>
        </w:numPr>
        <w:tabs>
          <w:tab w:val="left" w:pos="983"/>
        </w:tabs>
        <w:spacing w:line="227" w:lineRule="auto"/>
        <w:ind w:left="1000" w:hanging="280"/>
        <w:rPr>
          <w:rFonts w:ascii="Times New Roman" w:eastAsia="Times New Roman" w:hAnsi="Times New Roman"/>
          <w:b/>
          <w:sz w:val="24"/>
        </w:rPr>
      </w:pPr>
      <w:r>
        <w:rPr>
          <w:rFonts w:ascii="Times New Roman" w:eastAsia="Times New Roman" w:hAnsi="Times New Roman"/>
          <w:b/>
          <w:sz w:val="24"/>
        </w:rPr>
        <w:t>Interim Reports:</w:t>
      </w:r>
      <w:r>
        <w:rPr>
          <w:rFonts w:ascii="Times New Roman" w:eastAsia="Times New Roman" w:hAnsi="Times New Roman"/>
          <w:sz w:val="24"/>
        </w:rPr>
        <w:t xml:space="preserve"> The interim report is a snapshot of the current class average. Please feel free to discuss your report with your instructor.</w:t>
      </w:r>
    </w:p>
    <w:p w14:paraId="0914D3C5" w14:textId="77777777" w:rsidR="00496F6C" w:rsidRDefault="00496F6C">
      <w:pPr>
        <w:spacing w:line="59" w:lineRule="exact"/>
        <w:rPr>
          <w:rFonts w:ascii="Times New Roman" w:eastAsia="Times New Roman" w:hAnsi="Times New Roman"/>
          <w:b/>
          <w:sz w:val="24"/>
        </w:rPr>
      </w:pPr>
    </w:p>
    <w:p w14:paraId="73412D2A" w14:textId="77777777" w:rsidR="00C62817" w:rsidRDefault="00496F6C" w:rsidP="00C62817">
      <w:pPr>
        <w:numPr>
          <w:ilvl w:val="1"/>
          <w:numId w:val="7"/>
        </w:numPr>
        <w:tabs>
          <w:tab w:val="left" w:pos="916"/>
        </w:tabs>
        <w:spacing w:line="215" w:lineRule="auto"/>
        <w:ind w:left="1000" w:right="380" w:hanging="280"/>
        <w:rPr>
          <w:rFonts w:ascii="Times New Roman" w:eastAsia="Times New Roman" w:hAnsi="Times New Roman"/>
          <w:b/>
          <w:sz w:val="24"/>
        </w:rPr>
      </w:pPr>
      <w:r>
        <w:rPr>
          <w:rFonts w:ascii="Times New Roman" w:eastAsia="Times New Roman" w:hAnsi="Times New Roman"/>
          <w:b/>
          <w:sz w:val="24"/>
        </w:rPr>
        <w:t xml:space="preserve">Student Performance Strategy: </w:t>
      </w:r>
      <w:r>
        <w:rPr>
          <w:rFonts w:ascii="Times New Roman" w:eastAsia="Times New Roman" w:hAnsi="Times New Roman"/>
          <w:sz w:val="24"/>
        </w:rPr>
        <w:t>Interventions will be implemented at the teacher’s</w:t>
      </w:r>
      <w:r>
        <w:rPr>
          <w:rFonts w:ascii="Times New Roman" w:eastAsia="Times New Roman" w:hAnsi="Times New Roman"/>
          <w:b/>
          <w:sz w:val="24"/>
        </w:rPr>
        <w:t xml:space="preserve"> </w:t>
      </w:r>
      <w:r>
        <w:rPr>
          <w:rFonts w:ascii="Times New Roman" w:eastAsia="Times New Roman" w:hAnsi="Times New Roman"/>
          <w:sz w:val="24"/>
        </w:rPr>
        <w:t xml:space="preserve">discretion or </w:t>
      </w:r>
      <w:r w:rsidR="00611782">
        <w:rPr>
          <w:rFonts w:ascii="Times New Roman" w:eastAsia="Times New Roman" w:hAnsi="Times New Roman"/>
          <w:sz w:val="24"/>
        </w:rPr>
        <w:t>if</w:t>
      </w:r>
      <w:r>
        <w:rPr>
          <w:rFonts w:ascii="Times New Roman" w:eastAsia="Times New Roman" w:hAnsi="Times New Roman"/>
          <w:sz w:val="24"/>
        </w:rPr>
        <w:t xml:space="preserve"> the student's grade falls below an 80.</w:t>
      </w:r>
    </w:p>
    <w:p w14:paraId="266E9999" w14:textId="77777777" w:rsidR="00C62817" w:rsidRDefault="00C62817" w:rsidP="00C62817">
      <w:pPr>
        <w:pStyle w:val="ListParagraph"/>
        <w:rPr>
          <w:rFonts w:ascii="Times New Roman" w:hAnsi="Times New Roman" w:cs="Times New Roman"/>
          <w:b/>
          <w:bCs/>
          <w:sz w:val="24"/>
          <w:szCs w:val="24"/>
        </w:rPr>
      </w:pPr>
    </w:p>
    <w:p w14:paraId="047490DA" w14:textId="1CF161C9" w:rsidR="00C62817" w:rsidRPr="00C62817" w:rsidRDefault="00C62817" w:rsidP="00C62817">
      <w:pPr>
        <w:numPr>
          <w:ilvl w:val="1"/>
          <w:numId w:val="7"/>
        </w:numPr>
        <w:tabs>
          <w:tab w:val="left" w:pos="916"/>
        </w:tabs>
        <w:spacing w:line="215" w:lineRule="auto"/>
        <w:ind w:left="1000" w:right="380" w:hanging="280"/>
        <w:rPr>
          <w:rFonts w:ascii="Times New Roman" w:eastAsia="Times New Roman" w:hAnsi="Times New Roman"/>
          <w:b/>
          <w:sz w:val="24"/>
        </w:rPr>
      </w:pPr>
      <w:r w:rsidRPr="00C62817">
        <w:rPr>
          <w:rFonts w:ascii="Times New Roman" w:hAnsi="Times New Roman" w:cs="Times New Roman"/>
          <w:b/>
          <w:bCs/>
          <w:sz w:val="24"/>
          <w:szCs w:val="24"/>
        </w:rPr>
        <w:t xml:space="preserve">SEC Notification: </w:t>
      </w:r>
      <w:r w:rsidRPr="00C62817">
        <w:rPr>
          <w:rFonts w:ascii="Times New Roman" w:hAnsi="Times New Roman" w:cs="Times New Roman"/>
          <w:sz w:val="24"/>
          <w:szCs w:val="24"/>
        </w:rPr>
        <w:t xml:space="preserve">Per Virginia Code (§ 22.1-16.8), parents must be aware of the use of any instructional materials with explicit content.  No explicit materials are used in this course. </w:t>
      </w:r>
    </w:p>
    <w:p w14:paraId="06E5AAB4" w14:textId="77777777" w:rsidR="00C62817" w:rsidRDefault="00C62817" w:rsidP="00C62817"/>
    <w:p w14:paraId="1352DB3F" w14:textId="77777777" w:rsidR="00C62817" w:rsidRDefault="00C62817" w:rsidP="00C62817">
      <w:pPr>
        <w:tabs>
          <w:tab w:val="left" w:pos="916"/>
        </w:tabs>
        <w:spacing w:line="215" w:lineRule="auto"/>
        <w:ind w:left="1000" w:right="380"/>
        <w:rPr>
          <w:rFonts w:ascii="Times New Roman" w:eastAsia="Times New Roman" w:hAnsi="Times New Roman"/>
          <w:b/>
          <w:sz w:val="24"/>
        </w:rPr>
      </w:pPr>
    </w:p>
    <w:sectPr w:rsidR="00C62817">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AB26624A">
      <w:start w:val="9"/>
      <w:numFmt w:val="upperLetter"/>
      <w:lvlText w:val="%1."/>
      <w:lvlJc w:val="left"/>
    </w:lvl>
    <w:lvl w:ilvl="1" w:tplc="3D008270">
      <w:start w:val="1"/>
      <w:numFmt w:val="lowerLetter"/>
      <w:lvlText w:val="%2."/>
      <w:lvlJc w:val="left"/>
    </w:lvl>
    <w:lvl w:ilvl="2" w:tplc="84505FB4">
      <w:start w:val="1"/>
      <w:numFmt w:val="bullet"/>
      <w:lvlText w:val=""/>
      <w:lvlJc w:val="left"/>
    </w:lvl>
    <w:lvl w:ilvl="3" w:tplc="13DC4676">
      <w:start w:val="1"/>
      <w:numFmt w:val="bullet"/>
      <w:lvlText w:val=""/>
      <w:lvlJc w:val="left"/>
    </w:lvl>
    <w:lvl w:ilvl="4" w:tplc="69AEBB4C">
      <w:start w:val="1"/>
      <w:numFmt w:val="bullet"/>
      <w:lvlText w:val=""/>
      <w:lvlJc w:val="left"/>
    </w:lvl>
    <w:lvl w:ilvl="5" w:tplc="D84EDA48">
      <w:start w:val="1"/>
      <w:numFmt w:val="bullet"/>
      <w:lvlText w:val=""/>
      <w:lvlJc w:val="left"/>
    </w:lvl>
    <w:lvl w:ilvl="6" w:tplc="B964E1D2">
      <w:start w:val="1"/>
      <w:numFmt w:val="bullet"/>
      <w:lvlText w:val=""/>
      <w:lvlJc w:val="left"/>
    </w:lvl>
    <w:lvl w:ilvl="7" w:tplc="D090C55E">
      <w:start w:val="1"/>
      <w:numFmt w:val="bullet"/>
      <w:lvlText w:val=""/>
      <w:lvlJc w:val="left"/>
    </w:lvl>
    <w:lvl w:ilvl="8" w:tplc="5F220FFE">
      <w:start w:val="1"/>
      <w:numFmt w:val="bullet"/>
      <w:lvlText w:val=""/>
      <w:lvlJc w:val="left"/>
    </w:lvl>
  </w:abstractNum>
  <w:abstractNum w:abstractNumId="1" w15:restartNumberingAfterBreak="0">
    <w:nsid w:val="00000002"/>
    <w:multiLevelType w:val="hybridMultilevel"/>
    <w:tmpl w:val="238E1F28"/>
    <w:lvl w:ilvl="0" w:tplc="87D457CC">
      <w:start w:val="35"/>
      <w:numFmt w:val="upperLetter"/>
      <w:lvlText w:val="%1."/>
      <w:lvlJc w:val="left"/>
    </w:lvl>
    <w:lvl w:ilvl="1" w:tplc="7D86FFB6">
      <w:start w:val="1"/>
      <w:numFmt w:val="lowerLetter"/>
      <w:lvlText w:val="%2."/>
      <w:lvlJc w:val="left"/>
    </w:lvl>
    <w:lvl w:ilvl="2" w:tplc="9C12D648">
      <w:start w:val="1"/>
      <w:numFmt w:val="lowerRoman"/>
      <w:lvlText w:val="%3."/>
      <w:lvlJc w:val="left"/>
    </w:lvl>
    <w:lvl w:ilvl="3" w:tplc="3B5A4716">
      <w:start w:val="1"/>
      <w:numFmt w:val="decimal"/>
      <w:lvlText w:val="%4."/>
      <w:lvlJc w:val="left"/>
    </w:lvl>
    <w:lvl w:ilvl="4" w:tplc="ADF2B38E">
      <w:start w:val="1"/>
      <w:numFmt w:val="bullet"/>
      <w:lvlText w:val=""/>
      <w:lvlJc w:val="left"/>
    </w:lvl>
    <w:lvl w:ilvl="5" w:tplc="C9E4E6F4">
      <w:start w:val="1"/>
      <w:numFmt w:val="bullet"/>
      <w:lvlText w:val=""/>
      <w:lvlJc w:val="left"/>
    </w:lvl>
    <w:lvl w:ilvl="6" w:tplc="B23E8670">
      <w:start w:val="1"/>
      <w:numFmt w:val="bullet"/>
      <w:lvlText w:val=""/>
      <w:lvlJc w:val="left"/>
    </w:lvl>
    <w:lvl w:ilvl="7" w:tplc="F684AD2A">
      <w:start w:val="1"/>
      <w:numFmt w:val="bullet"/>
      <w:lvlText w:val=""/>
      <w:lvlJc w:val="left"/>
    </w:lvl>
    <w:lvl w:ilvl="8" w:tplc="B61007EC">
      <w:start w:val="1"/>
      <w:numFmt w:val="bullet"/>
      <w:lvlText w:val=""/>
      <w:lvlJc w:val="left"/>
    </w:lvl>
  </w:abstractNum>
  <w:abstractNum w:abstractNumId="2" w15:restartNumberingAfterBreak="0">
    <w:nsid w:val="00000003"/>
    <w:multiLevelType w:val="hybridMultilevel"/>
    <w:tmpl w:val="46E87CCC"/>
    <w:lvl w:ilvl="0" w:tplc="92C0521A">
      <w:start w:val="1"/>
      <w:numFmt w:val="lowerRoman"/>
      <w:lvlText w:val="%1"/>
      <w:lvlJc w:val="left"/>
    </w:lvl>
    <w:lvl w:ilvl="1" w:tplc="300A4A02">
      <w:start w:val="2"/>
      <w:numFmt w:val="decimal"/>
      <w:lvlText w:val="%2."/>
      <w:lvlJc w:val="left"/>
    </w:lvl>
    <w:lvl w:ilvl="2" w:tplc="7C568820">
      <w:start w:val="1"/>
      <w:numFmt w:val="bullet"/>
      <w:lvlText w:val=""/>
      <w:lvlJc w:val="left"/>
    </w:lvl>
    <w:lvl w:ilvl="3" w:tplc="DC78812E">
      <w:start w:val="1"/>
      <w:numFmt w:val="bullet"/>
      <w:lvlText w:val=""/>
      <w:lvlJc w:val="left"/>
    </w:lvl>
    <w:lvl w:ilvl="4" w:tplc="48E0132A">
      <w:start w:val="1"/>
      <w:numFmt w:val="bullet"/>
      <w:lvlText w:val=""/>
      <w:lvlJc w:val="left"/>
    </w:lvl>
    <w:lvl w:ilvl="5" w:tplc="AC1080E0">
      <w:start w:val="1"/>
      <w:numFmt w:val="bullet"/>
      <w:lvlText w:val=""/>
      <w:lvlJc w:val="left"/>
    </w:lvl>
    <w:lvl w:ilvl="6" w:tplc="6FD84DCE">
      <w:start w:val="1"/>
      <w:numFmt w:val="bullet"/>
      <w:lvlText w:val=""/>
      <w:lvlJc w:val="left"/>
    </w:lvl>
    <w:lvl w:ilvl="7" w:tplc="3B9AD2D0">
      <w:start w:val="1"/>
      <w:numFmt w:val="bullet"/>
      <w:lvlText w:val=""/>
      <w:lvlJc w:val="left"/>
    </w:lvl>
    <w:lvl w:ilvl="8" w:tplc="EC24D9F6">
      <w:start w:val="1"/>
      <w:numFmt w:val="bullet"/>
      <w:lvlText w:val=""/>
      <w:lvlJc w:val="left"/>
    </w:lvl>
  </w:abstractNum>
  <w:abstractNum w:abstractNumId="3" w15:restartNumberingAfterBreak="0">
    <w:nsid w:val="00000004"/>
    <w:multiLevelType w:val="hybridMultilevel"/>
    <w:tmpl w:val="3D1B58BA"/>
    <w:lvl w:ilvl="0" w:tplc="703C3626">
      <w:start w:val="3"/>
      <w:numFmt w:val="lowerRoman"/>
      <w:lvlText w:val="%1."/>
      <w:lvlJc w:val="left"/>
    </w:lvl>
    <w:lvl w:ilvl="1" w:tplc="9E3E5C82">
      <w:start w:val="1"/>
      <w:numFmt w:val="decimal"/>
      <w:lvlText w:val="%2."/>
      <w:lvlJc w:val="left"/>
    </w:lvl>
    <w:lvl w:ilvl="2" w:tplc="5F583C42">
      <w:start w:val="1"/>
      <w:numFmt w:val="bullet"/>
      <w:lvlText w:val=""/>
      <w:lvlJc w:val="left"/>
    </w:lvl>
    <w:lvl w:ilvl="3" w:tplc="429A6174">
      <w:start w:val="1"/>
      <w:numFmt w:val="bullet"/>
      <w:lvlText w:val=""/>
      <w:lvlJc w:val="left"/>
    </w:lvl>
    <w:lvl w:ilvl="4" w:tplc="178230D4">
      <w:start w:val="1"/>
      <w:numFmt w:val="bullet"/>
      <w:lvlText w:val=""/>
      <w:lvlJc w:val="left"/>
    </w:lvl>
    <w:lvl w:ilvl="5" w:tplc="935A4868">
      <w:start w:val="1"/>
      <w:numFmt w:val="bullet"/>
      <w:lvlText w:val=""/>
      <w:lvlJc w:val="left"/>
    </w:lvl>
    <w:lvl w:ilvl="6" w:tplc="457641E2">
      <w:start w:val="1"/>
      <w:numFmt w:val="bullet"/>
      <w:lvlText w:val=""/>
      <w:lvlJc w:val="left"/>
    </w:lvl>
    <w:lvl w:ilvl="7" w:tplc="0C44DB2E">
      <w:start w:val="1"/>
      <w:numFmt w:val="bullet"/>
      <w:lvlText w:val=""/>
      <w:lvlJc w:val="left"/>
    </w:lvl>
    <w:lvl w:ilvl="8" w:tplc="2F2621E0">
      <w:start w:val="1"/>
      <w:numFmt w:val="bullet"/>
      <w:lvlText w:val=""/>
      <w:lvlJc w:val="left"/>
    </w:lvl>
  </w:abstractNum>
  <w:abstractNum w:abstractNumId="4" w15:restartNumberingAfterBreak="0">
    <w:nsid w:val="00000005"/>
    <w:multiLevelType w:val="hybridMultilevel"/>
    <w:tmpl w:val="507ED7AA"/>
    <w:lvl w:ilvl="0" w:tplc="5D20176A">
      <w:start w:val="1"/>
      <w:numFmt w:val="lowerLetter"/>
      <w:lvlText w:val="%1"/>
      <w:lvlJc w:val="left"/>
    </w:lvl>
    <w:lvl w:ilvl="1" w:tplc="810C1E06">
      <w:start w:val="3"/>
      <w:numFmt w:val="decimal"/>
      <w:lvlText w:val="%2."/>
      <w:lvlJc w:val="left"/>
    </w:lvl>
    <w:lvl w:ilvl="2" w:tplc="28245268">
      <w:start w:val="1"/>
      <w:numFmt w:val="bullet"/>
      <w:lvlText w:val=""/>
      <w:lvlJc w:val="left"/>
    </w:lvl>
    <w:lvl w:ilvl="3" w:tplc="EC588D8E">
      <w:start w:val="1"/>
      <w:numFmt w:val="bullet"/>
      <w:lvlText w:val=""/>
      <w:lvlJc w:val="left"/>
    </w:lvl>
    <w:lvl w:ilvl="4" w:tplc="0B702AEC">
      <w:start w:val="1"/>
      <w:numFmt w:val="bullet"/>
      <w:lvlText w:val=""/>
      <w:lvlJc w:val="left"/>
    </w:lvl>
    <w:lvl w:ilvl="5" w:tplc="2294DF5A">
      <w:start w:val="1"/>
      <w:numFmt w:val="bullet"/>
      <w:lvlText w:val=""/>
      <w:lvlJc w:val="left"/>
    </w:lvl>
    <w:lvl w:ilvl="6" w:tplc="0E9A7CC0">
      <w:start w:val="1"/>
      <w:numFmt w:val="bullet"/>
      <w:lvlText w:val=""/>
      <w:lvlJc w:val="left"/>
    </w:lvl>
    <w:lvl w:ilvl="7" w:tplc="5A9A1E26">
      <w:start w:val="1"/>
      <w:numFmt w:val="bullet"/>
      <w:lvlText w:val=""/>
      <w:lvlJc w:val="left"/>
    </w:lvl>
    <w:lvl w:ilvl="8" w:tplc="05C80A38">
      <w:start w:val="1"/>
      <w:numFmt w:val="bullet"/>
      <w:lvlText w:val=""/>
      <w:lvlJc w:val="left"/>
    </w:lvl>
  </w:abstractNum>
  <w:abstractNum w:abstractNumId="5" w15:restartNumberingAfterBreak="0">
    <w:nsid w:val="00000006"/>
    <w:multiLevelType w:val="hybridMultilevel"/>
    <w:tmpl w:val="2EB141F2"/>
    <w:lvl w:ilvl="0" w:tplc="6FE2AD7C">
      <w:start w:val="3"/>
      <w:numFmt w:val="lowerLetter"/>
      <w:lvlText w:val="%1."/>
      <w:lvlJc w:val="left"/>
    </w:lvl>
    <w:lvl w:ilvl="1" w:tplc="E582529C">
      <w:start w:val="1"/>
      <w:numFmt w:val="decimal"/>
      <w:lvlText w:val="%2"/>
      <w:lvlJc w:val="left"/>
    </w:lvl>
    <w:lvl w:ilvl="2" w:tplc="A698A48A">
      <w:start w:val="1"/>
      <w:numFmt w:val="bullet"/>
      <w:lvlText w:val=""/>
      <w:lvlJc w:val="left"/>
    </w:lvl>
    <w:lvl w:ilvl="3" w:tplc="E288FCB0">
      <w:start w:val="1"/>
      <w:numFmt w:val="bullet"/>
      <w:lvlText w:val=""/>
      <w:lvlJc w:val="left"/>
    </w:lvl>
    <w:lvl w:ilvl="4" w:tplc="AA88D930">
      <w:start w:val="1"/>
      <w:numFmt w:val="bullet"/>
      <w:lvlText w:val=""/>
      <w:lvlJc w:val="left"/>
    </w:lvl>
    <w:lvl w:ilvl="5" w:tplc="A626994C">
      <w:start w:val="1"/>
      <w:numFmt w:val="bullet"/>
      <w:lvlText w:val=""/>
      <w:lvlJc w:val="left"/>
    </w:lvl>
    <w:lvl w:ilvl="6" w:tplc="7B422B28">
      <w:start w:val="1"/>
      <w:numFmt w:val="bullet"/>
      <w:lvlText w:val=""/>
      <w:lvlJc w:val="left"/>
    </w:lvl>
    <w:lvl w:ilvl="7" w:tplc="E53A7D92">
      <w:start w:val="1"/>
      <w:numFmt w:val="bullet"/>
      <w:lvlText w:val=""/>
      <w:lvlJc w:val="left"/>
    </w:lvl>
    <w:lvl w:ilvl="8" w:tplc="E1344334">
      <w:start w:val="1"/>
      <w:numFmt w:val="bullet"/>
      <w:lvlText w:val=""/>
      <w:lvlJc w:val="left"/>
    </w:lvl>
  </w:abstractNum>
  <w:abstractNum w:abstractNumId="6" w15:restartNumberingAfterBreak="0">
    <w:nsid w:val="00000007"/>
    <w:multiLevelType w:val="hybridMultilevel"/>
    <w:tmpl w:val="41B71EFA"/>
    <w:lvl w:ilvl="0" w:tplc="686EB0DA">
      <w:start w:val="61"/>
      <w:numFmt w:val="upperLetter"/>
      <w:lvlText w:val="%1."/>
      <w:lvlJc w:val="left"/>
    </w:lvl>
    <w:lvl w:ilvl="1" w:tplc="069848C2">
      <w:start w:val="1"/>
      <w:numFmt w:val="lowerLetter"/>
      <w:lvlText w:val="%2."/>
      <w:lvlJc w:val="left"/>
    </w:lvl>
    <w:lvl w:ilvl="2" w:tplc="A71676D6">
      <w:start w:val="1"/>
      <w:numFmt w:val="lowerRoman"/>
      <w:lvlText w:val="%3."/>
      <w:lvlJc w:val="left"/>
    </w:lvl>
    <w:lvl w:ilvl="3" w:tplc="74705692">
      <w:start w:val="1"/>
      <w:numFmt w:val="bullet"/>
      <w:lvlText w:val=""/>
      <w:lvlJc w:val="left"/>
    </w:lvl>
    <w:lvl w:ilvl="4" w:tplc="A6768A28">
      <w:start w:val="1"/>
      <w:numFmt w:val="bullet"/>
      <w:lvlText w:val=""/>
      <w:lvlJc w:val="left"/>
    </w:lvl>
    <w:lvl w:ilvl="5" w:tplc="87D224AE">
      <w:start w:val="1"/>
      <w:numFmt w:val="bullet"/>
      <w:lvlText w:val=""/>
      <w:lvlJc w:val="left"/>
    </w:lvl>
    <w:lvl w:ilvl="6" w:tplc="A6C8F8C0">
      <w:start w:val="1"/>
      <w:numFmt w:val="bullet"/>
      <w:lvlText w:val=""/>
      <w:lvlJc w:val="left"/>
    </w:lvl>
    <w:lvl w:ilvl="7" w:tplc="A890452A">
      <w:start w:val="1"/>
      <w:numFmt w:val="bullet"/>
      <w:lvlText w:val=""/>
      <w:lvlJc w:val="left"/>
    </w:lvl>
    <w:lvl w:ilvl="8" w:tplc="D28034E8">
      <w:start w:val="1"/>
      <w:numFmt w:val="bullet"/>
      <w:lvlText w:val=""/>
      <w:lvlJc w:val="left"/>
    </w:lvl>
  </w:abstractNum>
  <w:num w:numId="1" w16cid:durableId="1292782583">
    <w:abstractNumId w:val="0"/>
  </w:num>
  <w:num w:numId="2" w16cid:durableId="1430539274">
    <w:abstractNumId w:val="1"/>
  </w:num>
  <w:num w:numId="3" w16cid:durableId="67701492">
    <w:abstractNumId w:val="2"/>
  </w:num>
  <w:num w:numId="4" w16cid:durableId="717437560">
    <w:abstractNumId w:val="3"/>
  </w:num>
  <w:num w:numId="5" w16cid:durableId="157120386">
    <w:abstractNumId w:val="4"/>
  </w:num>
  <w:num w:numId="6" w16cid:durableId="980814427">
    <w:abstractNumId w:val="5"/>
  </w:num>
  <w:num w:numId="7" w16cid:durableId="1443185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76A"/>
    <w:rsid w:val="00162063"/>
    <w:rsid w:val="001719E0"/>
    <w:rsid w:val="0022685F"/>
    <w:rsid w:val="002436C6"/>
    <w:rsid w:val="00312465"/>
    <w:rsid w:val="00496F6C"/>
    <w:rsid w:val="00556477"/>
    <w:rsid w:val="005D6396"/>
    <w:rsid w:val="00611782"/>
    <w:rsid w:val="0064408C"/>
    <w:rsid w:val="00713C6E"/>
    <w:rsid w:val="00890D0A"/>
    <w:rsid w:val="008D6BBE"/>
    <w:rsid w:val="00902DDD"/>
    <w:rsid w:val="00921CB0"/>
    <w:rsid w:val="00951B2B"/>
    <w:rsid w:val="009E3D70"/>
    <w:rsid w:val="00A402C2"/>
    <w:rsid w:val="00A70552"/>
    <w:rsid w:val="00AD0D8A"/>
    <w:rsid w:val="00B04388"/>
    <w:rsid w:val="00B2099F"/>
    <w:rsid w:val="00B27445"/>
    <w:rsid w:val="00C032C0"/>
    <w:rsid w:val="00C32EF8"/>
    <w:rsid w:val="00C62817"/>
    <w:rsid w:val="00D15BED"/>
    <w:rsid w:val="00D50CA2"/>
    <w:rsid w:val="00DC1AFB"/>
    <w:rsid w:val="00DF6113"/>
    <w:rsid w:val="00E40336"/>
    <w:rsid w:val="00EA19E5"/>
    <w:rsid w:val="00EB74CF"/>
    <w:rsid w:val="00ED3565"/>
    <w:rsid w:val="00F926E2"/>
    <w:rsid w:val="00F9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96913"/>
  <w15:chartTrackingRefBased/>
  <w15:docId w15:val="{98B8938B-1784-4290-AE5D-2FC5E8EB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376A"/>
    <w:rPr>
      <w:color w:val="0563C1"/>
      <w:u w:val="single"/>
    </w:rPr>
  </w:style>
  <w:style w:type="paragraph" w:styleId="ListParagraph">
    <w:name w:val="List Paragraph"/>
    <w:basedOn w:val="Normal"/>
    <w:uiPriority w:val="34"/>
    <w:qFormat/>
    <w:rsid w:val="00C62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9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villers@rvgs.k12.va.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udents xmlns="fb8b24ce-4b32-4d89-ba24-9477c53e9a8b">
      <UserInfo>
        <DisplayName/>
        <AccountId xsi:nil="true"/>
        <AccountType/>
      </UserInfo>
    </Students>
    <DefaultSectionNames xmlns="fb8b24ce-4b32-4d89-ba24-9477c53e9a8b" xsi:nil="true"/>
    <Student_Groups xmlns="fb8b24ce-4b32-4d89-ba24-9477c53e9a8b">
      <UserInfo>
        <DisplayName/>
        <AccountId xsi:nil="true"/>
        <AccountType/>
      </UserInfo>
    </Student_Groups>
    <Self_Registration_Enabled xmlns="fb8b24ce-4b32-4d89-ba24-9477c53e9a8b" xsi:nil="true"/>
    <Invited_Students xmlns="fb8b24ce-4b32-4d89-ba24-9477c53e9a8b" xsi:nil="true"/>
    <NotebookType xmlns="fb8b24ce-4b32-4d89-ba24-9477c53e9a8b" xsi:nil="true"/>
    <FolderType xmlns="fb8b24ce-4b32-4d89-ba24-9477c53e9a8b" xsi:nil="true"/>
    <AppVersion xmlns="fb8b24ce-4b32-4d89-ba24-9477c53e9a8b" xsi:nil="true"/>
    <Owner xmlns="fb8b24ce-4b32-4d89-ba24-9477c53e9a8b">
      <UserInfo>
        <DisplayName/>
        <AccountId xsi:nil="true"/>
        <AccountType/>
      </UserInfo>
    </Owner>
    <Teachers xmlns="fb8b24ce-4b32-4d89-ba24-9477c53e9a8b">
      <UserInfo>
        <DisplayName/>
        <AccountId xsi:nil="true"/>
        <AccountType/>
      </UserInfo>
    </Teachers>
    <Invited_Teachers xmlns="fb8b24ce-4b32-4d89-ba24-9477c53e9a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77B7E3818CF14D963E219C4588DBAE" ma:contentTypeVersion="24" ma:contentTypeDescription="Create a new document." ma:contentTypeScope="" ma:versionID="7a1f1979d48489072dc34c9c48275680">
  <xsd:schema xmlns:xsd="http://www.w3.org/2001/XMLSchema" xmlns:xs="http://www.w3.org/2001/XMLSchema" xmlns:p="http://schemas.microsoft.com/office/2006/metadata/properties" xmlns:ns3="fb8b24ce-4b32-4d89-ba24-9477c53e9a8b" xmlns:ns4="39571836-4872-413e-a553-f5ab18a286ef" targetNamespace="http://schemas.microsoft.com/office/2006/metadata/properties" ma:root="true" ma:fieldsID="3b505d4fdcae82bcb646185b041c3b50" ns3:_="" ns4:_="">
    <xsd:import namespace="fb8b24ce-4b32-4d89-ba24-9477c53e9a8b"/>
    <xsd:import namespace="39571836-4872-413e-a553-f5ab18a286e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b24ce-4b32-4d89-ba24-9477c53e9a8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571836-4872-413e-a553-f5ab18a286ef"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60E81-05F8-41EC-AAFD-6CD8F5B36E42}">
  <ds:schemaRefs>
    <ds:schemaRef ds:uri="http://schemas.microsoft.com/office/2006/metadata/properties"/>
    <ds:schemaRef ds:uri="http://schemas.microsoft.com/office/infopath/2007/PartnerControls"/>
    <ds:schemaRef ds:uri="fb8b24ce-4b32-4d89-ba24-9477c53e9a8b"/>
  </ds:schemaRefs>
</ds:datastoreItem>
</file>

<file path=customXml/itemProps2.xml><?xml version="1.0" encoding="utf-8"?>
<ds:datastoreItem xmlns:ds="http://schemas.openxmlformats.org/officeDocument/2006/customXml" ds:itemID="{1A5759AB-AEF5-43B4-A4A5-F2846A942681}">
  <ds:schemaRefs>
    <ds:schemaRef ds:uri="http://schemas.microsoft.com/sharepoint/v3/contenttype/forms"/>
  </ds:schemaRefs>
</ds:datastoreItem>
</file>

<file path=customXml/itemProps3.xml><?xml version="1.0" encoding="utf-8"?>
<ds:datastoreItem xmlns:ds="http://schemas.openxmlformats.org/officeDocument/2006/customXml" ds:itemID="{BCEB6C8E-1253-4097-9D69-F1B2BCB70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b24ce-4b32-4d89-ba24-9477c53e9a8b"/>
    <ds:schemaRef ds:uri="39571836-4872-413e-a553-f5ab18a28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914</Words>
  <Characters>5256</Characters>
  <Application>Microsoft Office Word</Application>
  <DocSecurity>0</DocSecurity>
  <Lines>194</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Links>
    <vt:vector size="6" baseType="variant">
      <vt:variant>
        <vt:i4>4718710</vt:i4>
      </vt:variant>
      <vt:variant>
        <vt:i4>0</vt:i4>
      </vt:variant>
      <vt:variant>
        <vt:i4>0</vt:i4>
      </vt:variant>
      <vt:variant>
        <vt:i4>5</vt:i4>
      </vt:variant>
      <vt:variant>
        <vt:lpwstr>mailto:jvillers@rvgs.k12.va.us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 Villers</dc:creator>
  <cp:keywords/>
  <cp:lastModifiedBy>Joanne M. Villers</cp:lastModifiedBy>
  <cp:revision>30</cp:revision>
  <dcterms:created xsi:type="dcterms:W3CDTF">2020-04-28T20:50:00Z</dcterms:created>
  <dcterms:modified xsi:type="dcterms:W3CDTF">2023-08-15T15:00:00Z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0x0101006177B7E3818CF14D963E219C4588DBAE</vt:lpwstr>
  </property>
  <property fmtid="{D5CDD505-2E9C-101B-9397-08002B2CF9AE}" pid="3" name="GrammarlyDocumentId">
    <vt:lpwstr>2405daed5c3f10f590bc10d59806218804adcbc60864715203cd1b3fee9298e1</vt:lpwstr>
  </property>
</Properties>
</file>